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B725" w14:textId="77777777" w:rsidR="00CC15D5" w:rsidRDefault="00ED0AF8" w:rsidP="00CC15D5">
      <w:pPr>
        <w:spacing w:after="0" w:line="240" w:lineRule="auto"/>
        <w:rPr>
          <w:b/>
        </w:rPr>
      </w:pPr>
      <w:r>
        <w:rPr>
          <w:rFonts w:eastAsia="Times New Roman" w:cs="Times New Roman"/>
          <w:b/>
          <w:bCs/>
          <w:u w:val="single"/>
        </w:rPr>
        <w:t>Reading Exercise 96</w:t>
      </w:r>
      <w:r w:rsidR="0051389D">
        <w:rPr>
          <w:rFonts w:eastAsia="Times New Roman" w:cs="Times New Roman"/>
          <w:b/>
          <w:bCs/>
          <w:u w:val="single"/>
        </w:rPr>
        <w:t xml:space="preserve">, </w:t>
      </w:r>
      <w:r>
        <w:rPr>
          <w:rFonts w:eastAsia="Times New Roman" w:cs="Times New Roman"/>
          <w:b/>
          <w:bCs/>
          <w:u w:val="single"/>
        </w:rPr>
        <w:t>Politics</w:t>
      </w:r>
    </w:p>
    <w:p w14:paraId="17A8EA19" w14:textId="77777777" w:rsidR="00133361" w:rsidRPr="00112D62" w:rsidRDefault="00133361" w:rsidP="00133361">
      <w:pPr>
        <w:spacing w:after="0" w:line="240" w:lineRule="auto"/>
        <w:rPr>
          <w:rFonts w:eastAsia="Times New Roman" w:cs="Times New Roman"/>
          <w:b/>
          <w:bCs/>
        </w:rPr>
      </w:pPr>
    </w:p>
    <w:p w14:paraId="46298AE3" w14:textId="77777777" w:rsidR="00133361" w:rsidRPr="00EF08D8" w:rsidRDefault="00133361" w:rsidP="00133361">
      <w:pPr>
        <w:spacing w:after="0" w:line="240" w:lineRule="auto"/>
        <w:rPr>
          <w:b/>
        </w:rPr>
      </w:pPr>
      <w:r w:rsidRPr="00EF08D8">
        <w:rPr>
          <w:b/>
        </w:rPr>
        <w:t>Guidelines:</w:t>
      </w:r>
    </w:p>
    <w:p w14:paraId="42C1FD15" w14:textId="77777777" w:rsidR="00133361" w:rsidRPr="00285D65" w:rsidRDefault="00133361" w:rsidP="00133361">
      <w:pPr>
        <w:pStyle w:val="ListParagraph"/>
        <w:numPr>
          <w:ilvl w:val="0"/>
          <w:numId w:val="6"/>
        </w:numPr>
        <w:spacing w:after="0" w:line="240" w:lineRule="auto"/>
        <w:rPr>
          <w:sz w:val="20"/>
          <w:szCs w:val="20"/>
        </w:rPr>
      </w:pPr>
      <w:r w:rsidRPr="00285D65">
        <w:rPr>
          <w:sz w:val="20"/>
          <w:szCs w:val="20"/>
        </w:rPr>
        <w:t xml:space="preserve">Review the questions </w:t>
      </w:r>
    </w:p>
    <w:p w14:paraId="2716E792" w14:textId="77777777" w:rsidR="00133361" w:rsidRPr="00285D65" w:rsidRDefault="00CC15D5" w:rsidP="00133361">
      <w:pPr>
        <w:pStyle w:val="ListParagraph"/>
        <w:numPr>
          <w:ilvl w:val="0"/>
          <w:numId w:val="6"/>
        </w:numPr>
        <w:spacing w:after="0" w:line="240" w:lineRule="auto"/>
        <w:rPr>
          <w:sz w:val="20"/>
          <w:szCs w:val="20"/>
        </w:rPr>
      </w:pPr>
      <w:r>
        <w:rPr>
          <w:sz w:val="20"/>
          <w:szCs w:val="20"/>
        </w:rPr>
        <w:t>Read the text</w:t>
      </w:r>
    </w:p>
    <w:p w14:paraId="34BE96D2" w14:textId="77777777" w:rsidR="00133361" w:rsidRPr="00285D65" w:rsidRDefault="00133361" w:rsidP="00D055BD">
      <w:pPr>
        <w:pStyle w:val="ListParagraph"/>
        <w:numPr>
          <w:ilvl w:val="0"/>
          <w:numId w:val="6"/>
        </w:numPr>
        <w:spacing w:after="0" w:line="240" w:lineRule="auto"/>
        <w:rPr>
          <w:sz w:val="20"/>
          <w:szCs w:val="20"/>
        </w:rPr>
      </w:pPr>
      <w:r w:rsidRPr="00285D65">
        <w:rPr>
          <w:sz w:val="20"/>
          <w:szCs w:val="20"/>
        </w:rPr>
        <w:t>Attempt to answer the questions, consult the reading passage as needed</w:t>
      </w:r>
    </w:p>
    <w:p w14:paraId="0EACB468" w14:textId="77777777" w:rsidR="00133361" w:rsidRPr="00285D65" w:rsidRDefault="00133361" w:rsidP="00133361">
      <w:pPr>
        <w:pStyle w:val="ListParagraph"/>
        <w:numPr>
          <w:ilvl w:val="0"/>
          <w:numId w:val="6"/>
        </w:numPr>
        <w:rPr>
          <w:sz w:val="20"/>
          <w:szCs w:val="20"/>
        </w:rPr>
      </w:pPr>
      <w:r w:rsidRPr="00285D65">
        <w:rPr>
          <w:sz w:val="20"/>
          <w:szCs w:val="20"/>
        </w:rPr>
        <w:t xml:space="preserve">Answers and translation are at the end of the lesson.    </w:t>
      </w:r>
    </w:p>
    <w:p w14:paraId="1291C384" w14:textId="77777777" w:rsidR="002D6C17" w:rsidRDefault="002D6C17" w:rsidP="002D6C17">
      <w:pPr>
        <w:spacing w:after="0" w:line="240" w:lineRule="auto"/>
        <w:rPr>
          <w:b/>
          <w:u w:val="single"/>
        </w:rPr>
      </w:pPr>
      <w:r w:rsidRPr="002D6C17">
        <w:rPr>
          <w:b/>
          <w:u w:val="single"/>
        </w:rPr>
        <w:t>Questions</w:t>
      </w:r>
    </w:p>
    <w:p w14:paraId="7D06483C" w14:textId="77777777" w:rsidR="00074A40" w:rsidRPr="00C91695" w:rsidRDefault="00F4323D" w:rsidP="00074A40">
      <w:pPr>
        <w:spacing w:after="0" w:line="240" w:lineRule="auto"/>
      </w:pPr>
      <w:r>
        <w:tab/>
      </w:r>
    </w:p>
    <w:p w14:paraId="750E2938" w14:textId="77777777" w:rsidR="004E43F6" w:rsidRPr="002219D3" w:rsidRDefault="004E43F6" w:rsidP="004E43F6">
      <w:pPr>
        <w:numPr>
          <w:ilvl w:val="0"/>
          <w:numId w:val="13"/>
        </w:numPr>
        <w:spacing w:after="0" w:line="240" w:lineRule="auto"/>
      </w:pPr>
      <w:r w:rsidRPr="002219D3">
        <w:t>Which best describes the central theme?</w:t>
      </w:r>
    </w:p>
    <w:p w14:paraId="3B503A43" w14:textId="77777777" w:rsidR="004E43F6" w:rsidRPr="002219D3" w:rsidRDefault="004E43F6" w:rsidP="004E43F6">
      <w:pPr>
        <w:numPr>
          <w:ilvl w:val="1"/>
          <w:numId w:val="13"/>
        </w:numPr>
        <w:spacing w:after="0" w:line="240" w:lineRule="auto"/>
      </w:pPr>
      <w:r w:rsidRPr="002219D3">
        <w:t>Harmful internecine strife</w:t>
      </w:r>
    </w:p>
    <w:p w14:paraId="0FD7EBFE" w14:textId="77777777" w:rsidR="004E43F6" w:rsidRPr="002219D3" w:rsidRDefault="004E43F6" w:rsidP="004E43F6">
      <w:pPr>
        <w:numPr>
          <w:ilvl w:val="1"/>
          <w:numId w:val="13"/>
        </w:numPr>
        <w:spacing w:after="0" w:line="240" w:lineRule="auto"/>
      </w:pPr>
      <w:r w:rsidRPr="002219D3">
        <w:t>Monolithic liberal politics</w:t>
      </w:r>
    </w:p>
    <w:p w14:paraId="698525F8" w14:textId="77777777" w:rsidR="004E43F6" w:rsidRPr="002219D3" w:rsidRDefault="004E43F6" w:rsidP="004E43F6">
      <w:pPr>
        <w:numPr>
          <w:ilvl w:val="1"/>
          <w:numId w:val="13"/>
        </w:numPr>
        <w:spacing w:after="0" w:line="240" w:lineRule="auto"/>
      </w:pPr>
      <w:r w:rsidRPr="002219D3">
        <w:t>Failed liberal/populism</w:t>
      </w:r>
    </w:p>
    <w:p w14:paraId="340E8BDD" w14:textId="77777777" w:rsidR="004E43F6" w:rsidRPr="002219D3" w:rsidRDefault="004E43F6" w:rsidP="004E43F6">
      <w:pPr>
        <w:numPr>
          <w:ilvl w:val="1"/>
          <w:numId w:val="13"/>
        </w:numPr>
        <w:spacing w:after="0" w:line="240" w:lineRule="auto"/>
      </w:pPr>
      <w:r w:rsidRPr="002219D3">
        <w:t xml:space="preserve">Diverse political viewpoints </w:t>
      </w:r>
    </w:p>
    <w:p w14:paraId="2D185EEC" w14:textId="77777777" w:rsidR="004E43F6" w:rsidRPr="002219D3" w:rsidRDefault="004E43F6" w:rsidP="004E43F6">
      <w:pPr>
        <w:spacing w:after="0" w:line="240" w:lineRule="auto"/>
        <w:ind w:left="1440"/>
      </w:pPr>
    </w:p>
    <w:p w14:paraId="1AFE6212" w14:textId="77777777" w:rsidR="00074A40" w:rsidRPr="002219D3" w:rsidRDefault="00074A40" w:rsidP="00074A40">
      <w:pPr>
        <w:numPr>
          <w:ilvl w:val="0"/>
          <w:numId w:val="13"/>
        </w:numPr>
        <w:spacing w:after="0" w:line="240" w:lineRule="auto"/>
      </w:pPr>
      <w:r w:rsidRPr="002219D3">
        <w:t xml:space="preserve">Which </w:t>
      </w:r>
      <w:r w:rsidR="00873D58" w:rsidRPr="002219D3">
        <w:t>must liberal politicians be willing to do</w:t>
      </w:r>
      <w:r w:rsidRPr="002219D3">
        <w:t>?</w:t>
      </w:r>
    </w:p>
    <w:p w14:paraId="2C051A51" w14:textId="77777777" w:rsidR="00074A40" w:rsidRPr="002219D3" w:rsidRDefault="00873D58" w:rsidP="00074A40">
      <w:pPr>
        <w:numPr>
          <w:ilvl w:val="1"/>
          <w:numId w:val="13"/>
        </w:numPr>
        <w:spacing w:after="0" w:line="240" w:lineRule="auto"/>
      </w:pPr>
      <w:r w:rsidRPr="002219D3">
        <w:t>Acknowledge shortcomings</w:t>
      </w:r>
    </w:p>
    <w:p w14:paraId="5ACF5DBB" w14:textId="77777777" w:rsidR="00074A40" w:rsidRPr="002219D3" w:rsidRDefault="00074A40" w:rsidP="00074A40">
      <w:pPr>
        <w:numPr>
          <w:ilvl w:val="1"/>
          <w:numId w:val="13"/>
        </w:numPr>
        <w:spacing w:after="0" w:line="240" w:lineRule="auto"/>
      </w:pPr>
      <w:r w:rsidRPr="002219D3">
        <w:t>Attack</w:t>
      </w:r>
      <w:r w:rsidR="00873D58" w:rsidRPr="002219D3">
        <w:t xml:space="preserve"> populism</w:t>
      </w:r>
    </w:p>
    <w:p w14:paraId="604BB3A3" w14:textId="77777777" w:rsidR="00074A40" w:rsidRPr="002219D3" w:rsidRDefault="00873D58" w:rsidP="00074A40">
      <w:pPr>
        <w:numPr>
          <w:ilvl w:val="1"/>
          <w:numId w:val="13"/>
        </w:numPr>
        <w:spacing w:after="0" w:line="240" w:lineRule="auto"/>
      </w:pPr>
      <w:r w:rsidRPr="002219D3">
        <w:t>Reject failings</w:t>
      </w:r>
    </w:p>
    <w:p w14:paraId="533752D9" w14:textId="77777777" w:rsidR="00074A40" w:rsidRPr="002219D3" w:rsidRDefault="00873D58" w:rsidP="00074A40">
      <w:pPr>
        <w:numPr>
          <w:ilvl w:val="1"/>
          <w:numId w:val="13"/>
        </w:numPr>
        <w:spacing w:after="0" w:line="240" w:lineRule="auto"/>
      </w:pPr>
      <w:r w:rsidRPr="002219D3">
        <w:t>Subvert democracy</w:t>
      </w:r>
    </w:p>
    <w:p w14:paraId="0C72387C" w14:textId="77777777" w:rsidR="00074A40" w:rsidRPr="002219D3" w:rsidRDefault="00074A40" w:rsidP="00074A40">
      <w:pPr>
        <w:spacing w:after="0" w:line="240" w:lineRule="auto"/>
      </w:pPr>
    </w:p>
    <w:p w14:paraId="14EDA4DF" w14:textId="77777777" w:rsidR="00074A40" w:rsidRPr="002219D3" w:rsidRDefault="00074A40" w:rsidP="00074A40">
      <w:pPr>
        <w:numPr>
          <w:ilvl w:val="0"/>
          <w:numId w:val="13"/>
        </w:numPr>
        <w:spacing w:after="0" w:line="240" w:lineRule="auto"/>
      </w:pPr>
      <w:r w:rsidRPr="002219D3">
        <w:t>Which best describes the author’s tone?</w:t>
      </w:r>
    </w:p>
    <w:p w14:paraId="7BDABED9" w14:textId="77777777" w:rsidR="00074A40" w:rsidRPr="002219D3" w:rsidRDefault="00074A40" w:rsidP="00074A40">
      <w:pPr>
        <w:numPr>
          <w:ilvl w:val="1"/>
          <w:numId w:val="13"/>
        </w:numPr>
        <w:spacing w:after="0" w:line="240" w:lineRule="auto"/>
      </w:pPr>
      <w:r w:rsidRPr="002219D3">
        <w:t>Indignant</w:t>
      </w:r>
    </w:p>
    <w:p w14:paraId="11D881BF" w14:textId="77777777" w:rsidR="00074A40" w:rsidRPr="002219D3" w:rsidRDefault="00074A40" w:rsidP="00074A40">
      <w:pPr>
        <w:numPr>
          <w:ilvl w:val="1"/>
          <w:numId w:val="13"/>
        </w:numPr>
        <w:spacing w:after="0" w:line="240" w:lineRule="auto"/>
      </w:pPr>
      <w:r w:rsidRPr="002219D3">
        <w:t xml:space="preserve">Condescending </w:t>
      </w:r>
    </w:p>
    <w:p w14:paraId="39F63A0E" w14:textId="77777777" w:rsidR="00074A40" w:rsidRPr="002219D3" w:rsidRDefault="00074A40" w:rsidP="00074A40">
      <w:pPr>
        <w:numPr>
          <w:ilvl w:val="1"/>
          <w:numId w:val="13"/>
        </w:numPr>
        <w:spacing w:after="0" w:line="240" w:lineRule="auto"/>
      </w:pPr>
      <w:r w:rsidRPr="002219D3">
        <w:t>Pedantic</w:t>
      </w:r>
    </w:p>
    <w:p w14:paraId="361DF15F" w14:textId="77777777" w:rsidR="00074A40" w:rsidRPr="002219D3" w:rsidRDefault="00074A40" w:rsidP="00074A40">
      <w:pPr>
        <w:numPr>
          <w:ilvl w:val="1"/>
          <w:numId w:val="13"/>
        </w:numPr>
        <w:spacing w:after="0" w:line="240" w:lineRule="auto"/>
      </w:pPr>
      <w:r w:rsidRPr="002219D3">
        <w:t>Strident</w:t>
      </w:r>
    </w:p>
    <w:p w14:paraId="35C18B86" w14:textId="77777777" w:rsidR="00074A40" w:rsidRPr="002219D3" w:rsidRDefault="00074A40" w:rsidP="00074A40">
      <w:pPr>
        <w:spacing w:after="0" w:line="240" w:lineRule="auto"/>
      </w:pPr>
      <w:r w:rsidRPr="002219D3">
        <w:t xml:space="preserve"> </w:t>
      </w:r>
    </w:p>
    <w:p w14:paraId="5D126E7E" w14:textId="77777777" w:rsidR="0096614D" w:rsidRPr="002219D3" w:rsidRDefault="004A6523" w:rsidP="0096614D">
      <w:pPr>
        <w:numPr>
          <w:ilvl w:val="0"/>
          <w:numId w:val="13"/>
        </w:numPr>
        <w:spacing w:after="0" w:line="240" w:lineRule="auto"/>
      </w:pPr>
      <w:r w:rsidRPr="002219D3">
        <w:t xml:space="preserve">Which </w:t>
      </w:r>
      <w:r w:rsidR="0096614D" w:rsidRPr="002219D3">
        <w:t>does the author con</w:t>
      </w:r>
      <w:r w:rsidR="004C7517" w:rsidRPr="002219D3">
        <w:t>s</w:t>
      </w:r>
      <w:r w:rsidR="0096614D" w:rsidRPr="002219D3">
        <w:t>i</w:t>
      </w:r>
      <w:r w:rsidR="004C7517" w:rsidRPr="002219D3">
        <w:t>d</w:t>
      </w:r>
      <w:r w:rsidR="0096614D" w:rsidRPr="002219D3">
        <w:t>er</w:t>
      </w:r>
      <w:r w:rsidR="004C7517" w:rsidRPr="002219D3">
        <w:t xml:space="preserve"> is </w:t>
      </w:r>
      <w:r w:rsidR="0096614D" w:rsidRPr="002219D3">
        <w:t>essential to understand the issues?</w:t>
      </w:r>
    </w:p>
    <w:p w14:paraId="2725B74F" w14:textId="77777777" w:rsidR="0096614D" w:rsidRPr="002219D3" w:rsidRDefault="0096614D" w:rsidP="00074A40">
      <w:pPr>
        <w:numPr>
          <w:ilvl w:val="1"/>
          <w:numId w:val="13"/>
        </w:numPr>
        <w:spacing w:after="0" w:line="240" w:lineRule="auto"/>
      </w:pPr>
      <w:r w:rsidRPr="002219D3">
        <w:t xml:space="preserve">Breakup </w:t>
      </w:r>
      <w:proofErr w:type="spellStart"/>
      <w:r w:rsidRPr="002219D3">
        <w:t>continutiy</w:t>
      </w:r>
      <w:proofErr w:type="spellEnd"/>
    </w:p>
    <w:p w14:paraId="6CF61BE0" w14:textId="77777777" w:rsidR="00074A40" w:rsidRPr="002219D3" w:rsidRDefault="0096614D" w:rsidP="00074A40">
      <w:pPr>
        <w:numPr>
          <w:ilvl w:val="1"/>
          <w:numId w:val="13"/>
        </w:numPr>
        <w:spacing w:after="0" w:line="240" w:lineRule="auto"/>
      </w:pPr>
      <w:r w:rsidRPr="002219D3">
        <w:t>Critical thinking</w:t>
      </w:r>
    </w:p>
    <w:p w14:paraId="389859D6" w14:textId="77777777" w:rsidR="00074A40" w:rsidRPr="002219D3" w:rsidRDefault="0096614D" w:rsidP="00074A40">
      <w:pPr>
        <w:numPr>
          <w:ilvl w:val="1"/>
          <w:numId w:val="13"/>
        </w:numPr>
        <w:spacing w:after="0" w:line="240" w:lineRule="auto"/>
      </w:pPr>
      <w:r w:rsidRPr="002219D3">
        <w:t>Reiterate alternatives</w:t>
      </w:r>
    </w:p>
    <w:p w14:paraId="47BB2B27" w14:textId="77777777" w:rsidR="00074A40" w:rsidRPr="002219D3" w:rsidRDefault="0096614D" w:rsidP="00074A40">
      <w:pPr>
        <w:numPr>
          <w:ilvl w:val="1"/>
          <w:numId w:val="13"/>
        </w:numPr>
        <w:spacing w:after="0" w:line="240" w:lineRule="auto"/>
      </w:pPr>
      <w:r w:rsidRPr="002219D3">
        <w:t>Unequivocal reform</w:t>
      </w:r>
    </w:p>
    <w:p w14:paraId="72734AC9" w14:textId="77777777" w:rsidR="00074A40" w:rsidRPr="002219D3" w:rsidRDefault="00074A40" w:rsidP="00074A40">
      <w:pPr>
        <w:spacing w:after="0" w:line="240" w:lineRule="auto"/>
      </w:pPr>
    </w:p>
    <w:p w14:paraId="4C08F622" w14:textId="77777777" w:rsidR="00074A40" w:rsidRPr="002219D3" w:rsidRDefault="00F30C80" w:rsidP="00074A40">
      <w:pPr>
        <w:numPr>
          <w:ilvl w:val="0"/>
          <w:numId w:val="13"/>
        </w:numPr>
        <w:spacing w:after="0" w:line="240" w:lineRule="auto"/>
      </w:pPr>
      <w:r w:rsidRPr="002219D3">
        <w:t>Democratic change</w:t>
      </w:r>
      <w:r w:rsidR="0021351A" w:rsidRPr="002219D3">
        <w:t xml:space="preserve"> resulted in: </w:t>
      </w:r>
    </w:p>
    <w:p w14:paraId="0ED74C99" w14:textId="77777777" w:rsidR="0021351A" w:rsidRPr="002219D3" w:rsidRDefault="006266C1" w:rsidP="00074A40">
      <w:pPr>
        <w:numPr>
          <w:ilvl w:val="1"/>
          <w:numId w:val="13"/>
        </w:numPr>
        <w:spacing w:after="0" w:line="240" w:lineRule="auto"/>
      </w:pPr>
      <w:r w:rsidRPr="002219D3">
        <w:t>Enduring i</w:t>
      </w:r>
      <w:r w:rsidR="0021351A" w:rsidRPr="002219D3">
        <w:t>nequality</w:t>
      </w:r>
      <w:r w:rsidRPr="002219D3">
        <w:t xml:space="preserve"> </w:t>
      </w:r>
    </w:p>
    <w:p w14:paraId="74A23FAD" w14:textId="77777777" w:rsidR="006266C1" w:rsidRPr="002219D3" w:rsidRDefault="006266C1" w:rsidP="00074A40">
      <w:pPr>
        <w:numPr>
          <w:ilvl w:val="1"/>
          <w:numId w:val="13"/>
        </w:numPr>
        <w:spacing w:after="0" w:line="240" w:lineRule="auto"/>
      </w:pPr>
      <w:r w:rsidRPr="002219D3">
        <w:t>Meaningful struggle</w:t>
      </w:r>
    </w:p>
    <w:p w14:paraId="0F71D599" w14:textId="77777777" w:rsidR="00074A40" w:rsidRPr="002219D3" w:rsidRDefault="0021351A" w:rsidP="00074A40">
      <w:pPr>
        <w:numPr>
          <w:ilvl w:val="1"/>
          <w:numId w:val="13"/>
        </w:numPr>
        <w:spacing w:after="0" w:line="240" w:lineRule="auto"/>
      </w:pPr>
      <w:r w:rsidRPr="002219D3">
        <w:t>Political prestige</w:t>
      </w:r>
    </w:p>
    <w:p w14:paraId="1D1C0AE7" w14:textId="77777777" w:rsidR="00074A40" w:rsidRPr="002219D3" w:rsidRDefault="00790CA7" w:rsidP="00074A40">
      <w:pPr>
        <w:numPr>
          <w:ilvl w:val="1"/>
          <w:numId w:val="13"/>
        </w:numPr>
        <w:spacing w:after="0" w:line="240" w:lineRule="auto"/>
      </w:pPr>
      <w:r w:rsidRPr="002219D3">
        <w:t>Power sharing</w:t>
      </w:r>
    </w:p>
    <w:p w14:paraId="57DAFBDC" w14:textId="77777777" w:rsidR="00074A40" w:rsidRPr="002219D3" w:rsidRDefault="00074A40" w:rsidP="00074A40">
      <w:pPr>
        <w:spacing w:after="0" w:line="240" w:lineRule="auto"/>
        <w:ind w:left="1440"/>
      </w:pPr>
    </w:p>
    <w:p w14:paraId="06FD0CC1" w14:textId="77777777" w:rsidR="00074A40" w:rsidRPr="002219D3" w:rsidRDefault="00074A40" w:rsidP="00074A40">
      <w:pPr>
        <w:numPr>
          <w:ilvl w:val="0"/>
          <w:numId w:val="13"/>
        </w:numPr>
        <w:spacing w:after="0" w:line="240" w:lineRule="auto"/>
      </w:pPr>
      <w:r w:rsidRPr="002219D3">
        <w:t xml:space="preserve">Which </w:t>
      </w:r>
      <w:r w:rsidR="001138A1" w:rsidRPr="002219D3">
        <w:t xml:space="preserve">best describes the </w:t>
      </w:r>
      <w:proofErr w:type="spellStart"/>
      <w:r w:rsidR="001138A1" w:rsidRPr="002219D3">
        <w:t>antagonisitic</w:t>
      </w:r>
      <w:proofErr w:type="spellEnd"/>
      <w:r w:rsidR="001138A1" w:rsidRPr="002219D3">
        <w:t xml:space="preserve"> positions presented?</w:t>
      </w:r>
    </w:p>
    <w:p w14:paraId="34DEF5D2" w14:textId="77777777" w:rsidR="00074A40" w:rsidRPr="002219D3" w:rsidRDefault="001138A1" w:rsidP="00074A40">
      <w:pPr>
        <w:numPr>
          <w:ilvl w:val="1"/>
          <w:numId w:val="13"/>
        </w:numPr>
        <w:spacing w:after="0" w:line="240" w:lineRule="auto"/>
      </w:pPr>
      <w:r w:rsidRPr="002219D3">
        <w:t>Change</w:t>
      </w:r>
      <w:r w:rsidR="002219D3" w:rsidRPr="002219D3">
        <w:t xml:space="preserve"> vs </w:t>
      </w:r>
      <w:r w:rsidRPr="002219D3">
        <w:t>status quo</w:t>
      </w:r>
    </w:p>
    <w:p w14:paraId="68894B7C" w14:textId="77777777" w:rsidR="002219D3" w:rsidRPr="002219D3" w:rsidRDefault="002219D3" w:rsidP="00074A40">
      <w:pPr>
        <w:numPr>
          <w:ilvl w:val="1"/>
          <w:numId w:val="13"/>
        </w:numPr>
        <w:spacing w:after="0" w:line="240" w:lineRule="auto"/>
      </w:pPr>
      <w:r w:rsidRPr="002219D3">
        <w:t>Inequality vs prestige</w:t>
      </w:r>
    </w:p>
    <w:p w14:paraId="7621B7D9" w14:textId="77777777" w:rsidR="00074A40" w:rsidRPr="002219D3" w:rsidRDefault="002219D3" w:rsidP="00074A40">
      <w:pPr>
        <w:numPr>
          <w:ilvl w:val="1"/>
          <w:numId w:val="13"/>
        </w:numPr>
        <w:spacing w:after="0" w:line="240" w:lineRule="auto"/>
      </w:pPr>
      <w:r w:rsidRPr="002219D3">
        <w:t>Prosperity vs</w:t>
      </w:r>
      <w:r w:rsidR="001138A1" w:rsidRPr="002219D3">
        <w:t xml:space="preserve"> poverty</w:t>
      </w:r>
    </w:p>
    <w:p w14:paraId="0696FDF1" w14:textId="77777777" w:rsidR="00074A40" w:rsidRPr="002219D3" w:rsidRDefault="002219D3" w:rsidP="00074A40">
      <w:pPr>
        <w:numPr>
          <w:ilvl w:val="1"/>
          <w:numId w:val="13"/>
        </w:numPr>
        <w:spacing w:after="0" w:line="240" w:lineRule="auto"/>
      </w:pPr>
      <w:r w:rsidRPr="002219D3">
        <w:t>Powerful vs</w:t>
      </w:r>
      <w:r w:rsidR="001138A1" w:rsidRPr="002219D3">
        <w:t xml:space="preserve"> marginalized</w:t>
      </w:r>
    </w:p>
    <w:p w14:paraId="6998AEA3" w14:textId="77777777" w:rsidR="00074A40" w:rsidRPr="00CC15D5" w:rsidRDefault="00074A40" w:rsidP="00074A40">
      <w:pPr>
        <w:spacing w:after="0" w:line="240" w:lineRule="auto"/>
      </w:pPr>
    </w:p>
    <w:p w14:paraId="217083E0" w14:textId="77777777" w:rsidR="00074A40" w:rsidRPr="00CC15D5" w:rsidRDefault="00074A40" w:rsidP="00074A40">
      <w:pPr>
        <w:spacing w:after="0" w:line="240" w:lineRule="auto"/>
      </w:pPr>
    </w:p>
    <w:p w14:paraId="747FE7FC" w14:textId="77777777" w:rsidR="00F4323D" w:rsidRPr="0023162B" w:rsidRDefault="00F4323D" w:rsidP="00F4323D">
      <w:pPr>
        <w:spacing w:after="0"/>
      </w:pPr>
      <w:r>
        <w:tab/>
      </w:r>
      <w:r>
        <w:tab/>
      </w:r>
      <w:r>
        <w:tab/>
      </w:r>
    </w:p>
    <w:p w14:paraId="69F3B6EA" w14:textId="77777777" w:rsidR="002D6C17" w:rsidRDefault="00443269" w:rsidP="0051389D">
      <w:pPr>
        <w:spacing w:after="0"/>
        <w:rPr>
          <w:b/>
          <w:u w:val="single"/>
        </w:rPr>
      </w:pPr>
      <w:r w:rsidRPr="00AA40E3">
        <w:rPr>
          <w:b/>
          <w:u w:val="single"/>
        </w:rPr>
        <w:lastRenderedPageBreak/>
        <w:t>Reading Passage</w:t>
      </w:r>
    </w:p>
    <w:p w14:paraId="45BD1F53" w14:textId="77777777" w:rsidR="00E22516" w:rsidRPr="00044684" w:rsidRDefault="00E22516" w:rsidP="00F30C80">
      <w:pPr>
        <w:spacing w:line="480" w:lineRule="auto"/>
        <w:rPr>
          <w:b/>
          <w:lang w:val="es-ES"/>
        </w:rPr>
      </w:pPr>
      <w:r w:rsidRPr="00044684">
        <w:rPr>
          <w:b/>
          <w:lang w:val="es-ES"/>
        </w:rPr>
        <w:t>El peligro populista como autorretrato liberal</w:t>
      </w:r>
    </w:p>
    <w:p w14:paraId="036797B6" w14:textId="77777777" w:rsidR="00E22516" w:rsidRPr="00044684" w:rsidRDefault="00E22516" w:rsidP="00F30C80">
      <w:pPr>
        <w:spacing w:line="480" w:lineRule="auto"/>
        <w:rPr>
          <w:lang w:val="es-ES"/>
        </w:rPr>
      </w:pPr>
      <w:r w:rsidRPr="00044684">
        <w:rPr>
          <w:lang w:val="es-ES"/>
        </w:rPr>
        <w:t>La contraposición entre liberalismo y populismo es demasiado simplista. Para criticar con tino, los liberales deben reconocer la diversidad de su propia tradición y encarar los saldos negativos de sus gobiernos.</w:t>
      </w:r>
    </w:p>
    <w:p w14:paraId="3833CB74" w14:textId="77777777" w:rsidR="00E22516" w:rsidRPr="00044684" w:rsidRDefault="00E22516" w:rsidP="00F30C80">
      <w:pPr>
        <w:spacing w:line="480" w:lineRule="auto"/>
        <w:rPr>
          <w:lang w:val="es-ES"/>
        </w:rPr>
      </w:pPr>
      <w:r w:rsidRPr="00044684">
        <w:rPr>
          <w:lang w:val="es-ES"/>
        </w:rPr>
        <w:t>Se ha repetido hasta la saciedad que la victoria del nuevo presidente de México significa el triunfo del populismo sobre el liberalismo. Es un recurso fácil y contundente. Efectista. Una forma sintética de plantear un contraste entre dos alternativas claras y distinguibles. Antagónicas. Los liberales identifican al populismo como una abrupta subversión de la democracia, un rechazo generalizado de las normas e instituciones establecidas, como expresión inequívoca de una voluntad, no de reforma, sino de revancha. Y los populistas conciben al liberalismo como un manso consentimiento de los déficits democráticos del régimen en turno, una resignada defensa del statu quo, como la obstinada reiteración, no de una preferencia sino de una cerrazón ante cualquier alternativa.</w:t>
      </w:r>
    </w:p>
    <w:p w14:paraId="3610ECAB" w14:textId="77777777" w:rsidR="00E22516" w:rsidRPr="00044684" w:rsidRDefault="00E22516" w:rsidP="00F30C80">
      <w:pPr>
        <w:spacing w:line="480" w:lineRule="auto"/>
        <w:rPr>
          <w:lang w:val="es-ES"/>
        </w:rPr>
      </w:pPr>
      <w:r w:rsidRPr="00044684">
        <w:rPr>
          <w:lang w:val="es-ES"/>
        </w:rPr>
        <w:t>En México, donde la democracia no trajo tanto una renovación como un mayor desprestigio de la clase política, y donde la desigualdad socioeconómica se ha convertido en un eje perfectamente naturalizado que vertebra de cabo a rabo la vida pública, ese contraste no es inocente. Al contrario, se basa en dos representaciones muy poderosas que dotan de significado a la lucha por el poder, que le ponen nombres a lo que pareciera configurarse como una disputa entre la ruptura y la continuidad. Porque para muchos de quienes se identifican con el bando liberal el ascenso del populismo implica inestabilidad, riesgo, amenaza. Y para muchos de quienes se reconocen en el polo populista la tradición del liberalismo no es más que persistencia, preservación, inmovilismo.</w:t>
      </w:r>
    </w:p>
    <w:p w14:paraId="4254398F" w14:textId="77777777" w:rsidR="0002208D" w:rsidRPr="00044684" w:rsidRDefault="0002208D" w:rsidP="002D6C17">
      <w:pPr>
        <w:spacing w:after="0" w:line="240" w:lineRule="auto"/>
        <w:rPr>
          <w:b/>
          <w:color w:val="FF0000"/>
          <w:u w:val="single"/>
          <w:lang w:val="es-ES"/>
        </w:rPr>
      </w:pPr>
    </w:p>
    <w:p w14:paraId="3430E9D5" w14:textId="77777777" w:rsidR="00F30C80" w:rsidRPr="00044684" w:rsidRDefault="00F30C80" w:rsidP="002D6C17">
      <w:pPr>
        <w:spacing w:after="0" w:line="240" w:lineRule="auto"/>
        <w:rPr>
          <w:b/>
          <w:color w:val="FF0000"/>
          <w:u w:val="single"/>
          <w:lang w:val="es-ES"/>
        </w:rPr>
      </w:pPr>
    </w:p>
    <w:p w14:paraId="538763C6" w14:textId="77777777" w:rsidR="002219D3" w:rsidRPr="00044684" w:rsidRDefault="002219D3" w:rsidP="002D6C17">
      <w:pPr>
        <w:spacing w:after="0" w:line="240" w:lineRule="auto"/>
        <w:rPr>
          <w:b/>
          <w:color w:val="FF0000"/>
          <w:u w:val="single"/>
          <w:lang w:val="es-ES"/>
        </w:rPr>
      </w:pPr>
    </w:p>
    <w:p w14:paraId="0C0B8324" w14:textId="77777777" w:rsidR="00F30C80" w:rsidRPr="00044684" w:rsidRDefault="00F30C80" w:rsidP="002D6C17">
      <w:pPr>
        <w:spacing w:after="0" w:line="240" w:lineRule="auto"/>
        <w:rPr>
          <w:b/>
          <w:color w:val="FF0000"/>
          <w:u w:val="single"/>
          <w:lang w:val="es-ES"/>
        </w:rPr>
      </w:pPr>
    </w:p>
    <w:p w14:paraId="30B2B83F" w14:textId="77777777" w:rsidR="0002208D" w:rsidRDefault="009A1A31" w:rsidP="002D6C17">
      <w:pPr>
        <w:spacing w:after="0" w:line="240" w:lineRule="auto"/>
        <w:rPr>
          <w:b/>
          <w:color w:val="FF0000"/>
          <w:u w:val="single"/>
        </w:rPr>
      </w:pPr>
      <w:r>
        <w:rPr>
          <w:b/>
          <w:color w:val="FF0000"/>
          <w:u w:val="single"/>
        </w:rPr>
        <w:lastRenderedPageBreak/>
        <w:t>Vocabulary</w:t>
      </w:r>
    </w:p>
    <w:p w14:paraId="53531D41" w14:textId="77777777" w:rsidR="009A1A31" w:rsidRDefault="009A1A31" w:rsidP="009A1A31">
      <w:pPr>
        <w:pStyle w:val="PlainText"/>
        <w:sectPr w:rsidR="009A1A31" w:rsidSect="002D6C17">
          <w:type w:val="continuous"/>
          <w:pgSz w:w="12240" w:h="15840"/>
          <w:pgMar w:top="1440" w:right="1440" w:bottom="1440" w:left="1440" w:header="720" w:footer="720" w:gutter="0"/>
          <w:cols w:space="720"/>
          <w:docGrid w:linePitch="360"/>
        </w:sectPr>
      </w:pPr>
    </w:p>
    <w:p w14:paraId="369634AF" w14:textId="77777777" w:rsidR="00E22516" w:rsidRPr="00044684" w:rsidRDefault="00E22516" w:rsidP="00E22516">
      <w:pPr>
        <w:spacing w:after="0" w:line="240" w:lineRule="auto"/>
        <w:rPr>
          <w:lang w:val="es-ES"/>
        </w:rPr>
      </w:pPr>
      <w:r w:rsidRPr="00044684">
        <w:rPr>
          <w:lang w:val="es-ES"/>
        </w:rPr>
        <w:t xml:space="preserve">autorretrato </w:t>
      </w:r>
    </w:p>
    <w:p w14:paraId="3B6FF0E5" w14:textId="77777777" w:rsidR="00E22516" w:rsidRPr="00044684" w:rsidRDefault="00E22516" w:rsidP="00E22516">
      <w:pPr>
        <w:spacing w:after="0" w:line="240" w:lineRule="auto"/>
        <w:rPr>
          <w:lang w:val="es-ES"/>
        </w:rPr>
      </w:pPr>
      <w:r w:rsidRPr="00044684">
        <w:rPr>
          <w:lang w:val="es-ES"/>
        </w:rPr>
        <w:t xml:space="preserve">contraposición </w:t>
      </w:r>
    </w:p>
    <w:p w14:paraId="50795A6E" w14:textId="77777777" w:rsidR="00E22516" w:rsidRPr="00044684" w:rsidRDefault="00E22516" w:rsidP="00E22516">
      <w:pPr>
        <w:spacing w:after="0" w:line="240" w:lineRule="auto"/>
        <w:rPr>
          <w:lang w:val="es-ES"/>
        </w:rPr>
      </w:pPr>
      <w:r w:rsidRPr="00044684">
        <w:rPr>
          <w:lang w:val="es-ES"/>
        </w:rPr>
        <w:t>tino</w:t>
      </w:r>
    </w:p>
    <w:p w14:paraId="5A8F149D" w14:textId="77777777" w:rsidR="00E22516" w:rsidRPr="00044684" w:rsidRDefault="00E22516" w:rsidP="00E22516">
      <w:pPr>
        <w:spacing w:after="0" w:line="240" w:lineRule="auto"/>
        <w:rPr>
          <w:lang w:val="es-ES"/>
        </w:rPr>
      </w:pPr>
      <w:r w:rsidRPr="00044684">
        <w:rPr>
          <w:lang w:val="es-ES"/>
        </w:rPr>
        <w:t xml:space="preserve">encarar </w:t>
      </w:r>
    </w:p>
    <w:p w14:paraId="3E169F08" w14:textId="77777777" w:rsidR="00E22516" w:rsidRPr="00044684" w:rsidRDefault="00E22516" w:rsidP="00E22516">
      <w:pPr>
        <w:spacing w:after="0" w:line="240" w:lineRule="auto"/>
        <w:rPr>
          <w:lang w:val="es-ES"/>
        </w:rPr>
      </w:pPr>
      <w:r w:rsidRPr="00044684">
        <w:rPr>
          <w:lang w:val="es-ES"/>
        </w:rPr>
        <w:t>saldos</w:t>
      </w:r>
    </w:p>
    <w:p w14:paraId="04DFC123" w14:textId="77777777" w:rsidR="00E22516" w:rsidRPr="00044684" w:rsidRDefault="00E22516" w:rsidP="00E22516">
      <w:pPr>
        <w:spacing w:after="0" w:line="240" w:lineRule="auto"/>
        <w:rPr>
          <w:lang w:val="es-ES"/>
        </w:rPr>
      </w:pPr>
      <w:r w:rsidRPr="00044684">
        <w:rPr>
          <w:lang w:val="es-ES"/>
        </w:rPr>
        <w:t xml:space="preserve">hasta la saciedad </w:t>
      </w:r>
    </w:p>
    <w:p w14:paraId="17011D48" w14:textId="77777777" w:rsidR="00E22516" w:rsidRPr="00044684" w:rsidRDefault="00E22516" w:rsidP="00E22516">
      <w:pPr>
        <w:spacing w:after="0" w:line="240" w:lineRule="auto"/>
        <w:rPr>
          <w:lang w:val="es-ES"/>
        </w:rPr>
      </w:pPr>
      <w:r w:rsidRPr="00044684">
        <w:rPr>
          <w:lang w:val="es-ES"/>
        </w:rPr>
        <w:t>contundente</w:t>
      </w:r>
    </w:p>
    <w:p w14:paraId="20CD0429" w14:textId="77777777" w:rsidR="00E22516" w:rsidRPr="00044684" w:rsidRDefault="00E22516" w:rsidP="00E22516">
      <w:pPr>
        <w:spacing w:after="0" w:line="240" w:lineRule="auto"/>
        <w:rPr>
          <w:lang w:val="es-ES"/>
        </w:rPr>
      </w:pPr>
      <w:r w:rsidRPr="00044684">
        <w:rPr>
          <w:lang w:val="es-ES"/>
        </w:rPr>
        <w:t>efectista</w:t>
      </w:r>
    </w:p>
    <w:p w14:paraId="74256ACA" w14:textId="77777777" w:rsidR="00E22516" w:rsidRPr="00044684" w:rsidRDefault="00E22516" w:rsidP="00E22516">
      <w:pPr>
        <w:spacing w:after="0" w:line="240" w:lineRule="auto"/>
        <w:rPr>
          <w:lang w:val="es-ES"/>
        </w:rPr>
      </w:pPr>
      <w:r w:rsidRPr="00044684">
        <w:rPr>
          <w:lang w:val="es-ES"/>
        </w:rPr>
        <w:t xml:space="preserve">sintética </w:t>
      </w:r>
    </w:p>
    <w:p w14:paraId="5A7EB5AD" w14:textId="77777777" w:rsidR="00E22516" w:rsidRPr="00044684" w:rsidRDefault="00E22516" w:rsidP="00E22516">
      <w:pPr>
        <w:spacing w:after="0" w:line="240" w:lineRule="auto"/>
        <w:rPr>
          <w:lang w:val="es-ES"/>
        </w:rPr>
      </w:pPr>
      <w:r w:rsidRPr="00044684">
        <w:rPr>
          <w:lang w:val="es-ES"/>
        </w:rPr>
        <w:t xml:space="preserve">plantear </w:t>
      </w:r>
    </w:p>
    <w:p w14:paraId="4A0C9613" w14:textId="77777777" w:rsidR="00E22516" w:rsidRPr="00044684" w:rsidRDefault="00E22516" w:rsidP="00E22516">
      <w:pPr>
        <w:spacing w:after="0" w:line="240" w:lineRule="auto"/>
        <w:rPr>
          <w:lang w:val="es-ES"/>
        </w:rPr>
      </w:pPr>
      <w:r w:rsidRPr="00044684">
        <w:rPr>
          <w:lang w:val="es-ES"/>
        </w:rPr>
        <w:t>antagónicas</w:t>
      </w:r>
    </w:p>
    <w:p w14:paraId="5FE623C7" w14:textId="77777777" w:rsidR="00E22516" w:rsidRPr="00044684" w:rsidRDefault="00E22516" w:rsidP="00E22516">
      <w:pPr>
        <w:spacing w:after="0" w:line="240" w:lineRule="auto"/>
        <w:rPr>
          <w:lang w:val="es-ES"/>
        </w:rPr>
      </w:pPr>
      <w:r w:rsidRPr="00044684">
        <w:rPr>
          <w:lang w:val="es-ES"/>
        </w:rPr>
        <w:t xml:space="preserve">inequívoca </w:t>
      </w:r>
    </w:p>
    <w:p w14:paraId="1AF77112" w14:textId="77777777" w:rsidR="00E22516" w:rsidRPr="00044684" w:rsidRDefault="00E22516" w:rsidP="00E22516">
      <w:pPr>
        <w:spacing w:after="0" w:line="240" w:lineRule="auto"/>
        <w:rPr>
          <w:lang w:val="es-ES"/>
        </w:rPr>
      </w:pPr>
      <w:r w:rsidRPr="00044684">
        <w:rPr>
          <w:lang w:val="es-ES"/>
        </w:rPr>
        <w:t>revancha</w:t>
      </w:r>
    </w:p>
    <w:p w14:paraId="21B988F9" w14:textId="77777777" w:rsidR="00E22516" w:rsidRPr="00044684" w:rsidRDefault="00E22516" w:rsidP="00E22516">
      <w:pPr>
        <w:spacing w:after="0" w:line="240" w:lineRule="auto"/>
        <w:rPr>
          <w:lang w:val="es-ES"/>
        </w:rPr>
      </w:pPr>
      <w:r w:rsidRPr="00044684">
        <w:rPr>
          <w:lang w:val="es-ES"/>
        </w:rPr>
        <w:t>régimen en turno</w:t>
      </w:r>
    </w:p>
    <w:p w14:paraId="65C86C3B" w14:textId="77777777" w:rsidR="00E22516" w:rsidRPr="00044684" w:rsidRDefault="00E22516" w:rsidP="00E22516">
      <w:pPr>
        <w:spacing w:after="0" w:line="240" w:lineRule="auto"/>
        <w:rPr>
          <w:lang w:val="es-ES"/>
        </w:rPr>
      </w:pPr>
      <w:r w:rsidRPr="00044684">
        <w:rPr>
          <w:lang w:val="es-ES"/>
        </w:rPr>
        <w:t xml:space="preserve">cerrazón </w:t>
      </w:r>
    </w:p>
    <w:p w14:paraId="54ED00FA" w14:textId="77777777" w:rsidR="00E22516" w:rsidRPr="00044684" w:rsidRDefault="00E22516" w:rsidP="00E22516">
      <w:pPr>
        <w:spacing w:after="0" w:line="240" w:lineRule="auto"/>
        <w:rPr>
          <w:lang w:val="es-ES"/>
        </w:rPr>
      </w:pPr>
      <w:r w:rsidRPr="00044684">
        <w:rPr>
          <w:lang w:val="es-ES"/>
        </w:rPr>
        <w:t>vertebra</w:t>
      </w:r>
    </w:p>
    <w:p w14:paraId="234B6617" w14:textId="77777777" w:rsidR="00E22516" w:rsidRPr="00044684" w:rsidRDefault="00E22516" w:rsidP="00E22516">
      <w:pPr>
        <w:spacing w:after="0" w:line="240" w:lineRule="auto"/>
        <w:rPr>
          <w:lang w:val="es-ES"/>
        </w:rPr>
      </w:pPr>
      <w:r w:rsidRPr="00044684">
        <w:rPr>
          <w:lang w:val="es-ES"/>
        </w:rPr>
        <w:t xml:space="preserve">de cabo a rabo </w:t>
      </w:r>
    </w:p>
    <w:p w14:paraId="1E985015" w14:textId="77777777" w:rsidR="00E22516" w:rsidRPr="00044684" w:rsidRDefault="00E22516" w:rsidP="00E22516">
      <w:pPr>
        <w:spacing w:after="0" w:line="240" w:lineRule="auto"/>
        <w:rPr>
          <w:lang w:val="es-ES"/>
        </w:rPr>
      </w:pPr>
      <w:r w:rsidRPr="00044684">
        <w:rPr>
          <w:lang w:val="es-ES"/>
        </w:rPr>
        <w:t xml:space="preserve">dotan </w:t>
      </w:r>
    </w:p>
    <w:p w14:paraId="5444F34B" w14:textId="77777777" w:rsidR="00E22516" w:rsidRPr="00044684" w:rsidRDefault="00E22516" w:rsidP="00E22516">
      <w:pPr>
        <w:spacing w:after="0" w:line="240" w:lineRule="auto"/>
        <w:rPr>
          <w:lang w:val="es-ES"/>
        </w:rPr>
      </w:pPr>
      <w:r w:rsidRPr="00044684">
        <w:rPr>
          <w:lang w:val="es-ES"/>
        </w:rPr>
        <w:t>bando</w:t>
      </w:r>
    </w:p>
    <w:p w14:paraId="743670E4" w14:textId="77777777" w:rsidR="00E22516" w:rsidRDefault="00E22516" w:rsidP="00E22516">
      <w:pPr>
        <w:spacing w:after="0" w:line="240" w:lineRule="auto"/>
      </w:pPr>
      <w:proofErr w:type="spellStart"/>
      <w:r>
        <w:t>manso</w:t>
      </w:r>
      <w:proofErr w:type="spellEnd"/>
    </w:p>
    <w:p w14:paraId="6795C333" w14:textId="77777777" w:rsidR="00790CA7" w:rsidRDefault="00790CA7" w:rsidP="00E22516">
      <w:pPr>
        <w:spacing w:after="0" w:line="240" w:lineRule="auto"/>
      </w:pPr>
      <w:proofErr w:type="spellStart"/>
      <w:r>
        <w:t>representataciones</w:t>
      </w:r>
      <w:proofErr w:type="spellEnd"/>
    </w:p>
    <w:p w14:paraId="776E7CC7" w14:textId="77777777" w:rsidR="00E22516" w:rsidRDefault="00E22516" w:rsidP="00E22516">
      <w:pPr>
        <w:spacing w:after="0" w:line="240" w:lineRule="auto"/>
        <w:rPr>
          <w:color w:val="FF0000"/>
          <w:lang w:val="en"/>
        </w:rPr>
      </w:pPr>
      <w:proofErr w:type="spellStart"/>
      <w:r w:rsidRPr="00E22A57">
        <w:rPr>
          <w:color w:val="FF0000"/>
          <w:lang w:val="en"/>
        </w:rPr>
        <w:t>self portrait</w:t>
      </w:r>
      <w:proofErr w:type="spellEnd"/>
      <w:r w:rsidRPr="00E22A57">
        <w:rPr>
          <w:color w:val="FF0000"/>
          <w:lang w:val="en"/>
        </w:rPr>
        <w:br/>
      </w:r>
      <w:r>
        <w:rPr>
          <w:color w:val="FF0000"/>
          <w:lang w:val="en"/>
        </w:rPr>
        <w:t>comparison</w:t>
      </w:r>
      <w:r w:rsidRPr="00E22A57">
        <w:rPr>
          <w:color w:val="FF0000"/>
          <w:lang w:val="en"/>
        </w:rPr>
        <w:br/>
      </w:r>
      <w:r>
        <w:rPr>
          <w:color w:val="FF0000"/>
          <w:lang w:val="en"/>
        </w:rPr>
        <w:t>judge</w:t>
      </w:r>
      <w:r w:rsidRPr="00E22A57">
        <w:rPr>
          <w:color w:val="FF0000"/>
          <w:lang w:val="en"/>
        </w:rPr>
        <w:br/>
      </w:r>
      <w:r>
        <w:rPr>
          <w:color w:val="FF0000"/>
          <w:lang w:val="en"/>
        </w:rPr>
        <w:t>to confront, face</w:t>
      </w:r>
      <w:r w:rsidRPr="00E22A57">
        <w:rPr>
          <w:color w:val="FF0000"/>
          <w:lang w:val="en"/>
        </w:rPr>
        <w:br/>
      </w:r>
      <w:r>
        <w:rPr>
          <w:color w:val="FF0000"/>
          <w:lang w:val="en"/>
        </w:rPr>
        <w:t>results</w:t>
      </w:r>
      <w:r w:rsidRPr="00E22A57">
        <w:rPr>
          <w:color w:val="FF0000"/>
          <w:lang w:val="en"/>
        </w:rPr>
        <w:br/>
      </w:r>
      <w:r>
        <w:rPr>
          <w:color w:val="FF0000"/>
          <w:lang w:val="en"/>
        </w:rPr>
        <w:t xml:space="preserve">ad nauseam, </w:t>
      </w:r>
      <w:r w:rsidRPr="00E22A57">
        <w:rPr>
          <w:color w:val="FF0000"/>
          <w:lang w:val="en"/>
        </w:rPr>
        <w:t>to satiety</w:t>
      </w:r>
      <w:r w:rsidRPr="00E22A57">
        <w:rPr>
          <w:color w:val="FF0000"/>
          <w:lang w:val="en"/>
        </w:rPr>
        <w:br/>
      </w:r>
      <w:r>
        <w:rPr>
          <w:color w:val="FF0000"/>
          <w:lang w:val="en"/>
        </w:rPr>
        <w:t>convincing</w:t>
      </w:r>
      <w:r w:rsidRPr="00E22A57">
        <w:rPr>
          <w:color w:val="FF0000"/>
          <w:lang w:val="en"/>
        </w:rPr>
        <w:br/>
      </w:r>
      <w:r>
        <w:rPr>
          <w:color w:val="FF0000"/>
          <w:lang w:val="en"/>
        </w:rPr>
        <w:t>sensationalist</w:t>
      </w:r>
      <w:r w:rsidRPr="00E22A57">
        <w:rPr>
          <w:color w:val="FF0000"/>
          <w:lang w:val="en"/>
        </w:rPr>
        <w:br/>
      </w:r>
      <w:r>
        <w:rPr>
          <w:color w:val="FF0000"/>
          <w:lang w:val="en"/>
        </w:rPr>
        <w:t>concise</w:t>
      </w:r>
      <w:r w:rsidRPr="00E22A57">
        <w:rPr>
          <w:color w:val="FF0000"/>
          <w:lang w:val="en"/>
        </w:rPr>
        <w:br/>
      </w:r>
      <w:r>
        <w:rPr>
          <w:color w:val="FF0000"/>
          <w:lang w:val="en"/>
        </w:rPr>
        <w:t>raising, bring up</w:t>
      </w:r>
    </w:p>
    <w:p w14:paraId="64B5C4CB" w14:textId="77777777" w:rsidR="00E22516" w:rsidRDefault="00E22516" w:rsidP="00E22516">
      <w:pPr>
        <w:spacing w:after="0" w:line="240" w:lineRule="auto"/>
        <w:rPr>
          <w:color w:val="FF0000"/>
          <w:lang w:val="en"/>
        </w:rPr>
      </w:pPr>
      <w:r>
        <w:rPr>
          <w:color w:val="FF0000"/>
          <w:lang w:val="en"/>
        </w:rPr>
        <w:t>opposites</w:t>
      </w:r>
      <w:r w:rsidRPr="00E22A57">
        <w:rPr>
          <w:color w:val="FF0000"/>
          <w:lang w:val="en"/>
        </w:rPr>
        <w:br/>
        <w:t>unequivocal</w:t>
      </w:r>
      <w:r w:rsidRPr="00E22A57">
        <w:rPr>
          <w:color w:val="FF0000"/>
          <w:lang w:val="en"/>
        </w:rPr>
        <w:br/>
        <w:t>revenge</w:t>
      </w:r>
      <w:r w:rsidRPr="00E22A57">
        <w:rPr>
          <w:color w:val="FF0000"/>
          <w:lang w:val="en"/>
        </w:rPr>
        <w:br/>
      </w:r>
      <w:r>
        <w:rPr>
          <w:color w:val="FF0000"/>
          <w:lang w:val="en"/>
        </w:rPr>
        <w:t>ruling regime, government in power</w:t>
      </w:r>
      <w:r w:rsidRPr="00E22A57">
        <w:rPr>
          <w:color w:val="FF0000"/>
          <w:lang w:val="en"/>
        </w:rPr>
        <w:br/>
        <w:t>closure</w:t>
      </w:r>
      <w:r w:rsidRPr="00E22A57">
        <w:rPr>
          <w:color w:val="FF0000"/>
          <w:lang w:val="en"/>
        </w:rPr>
        <w:br/>
      </w:r>
      <w:r>
        <w:rPr>
          <w:color w:val="FF0000"/>
          <w:lang w:val="en"/>
        </w:rPr>
        <w:t>runs, is present</w:t>
      </w:r>
      <w:r w:rsidRPr="00E22A57">
        <w:rPr>
          <w:color w:val="FF0000"/>
          <w:lang w:val="en"/>
        </w:rPr>
        <w:br/>
      </w:r>
      <w:r>
        <w:rPr>
          <w:color w:val="FF0000"/>
          <w:lang w:val="en"/>
        </w:rPr>
        <w:t xml:space="preserve">throughout, </w:t>
      </w:r>
      <w:r w:rsidRPr="00E22A57">
        <w:rPr>
          <w:color w:val="FF0000"/>
          <w:lang w:val="en"/>
        </w:rPr>
        <w:t>end to end</w:t>
      </w:r>
      <w:r>
        <w:rPr>
          <w:color w:val="FF0000"/>
          <w:lang w:val="en"/>
        </w:rPr>
        <w:t>, beginning to end</w:t>
      </w:r>
      <w:r w:rsidRPr="00E22A57">
        <w:rPr>
          <w:color w:val="FF0000"/>
          <w:lang w:val="en"/>
        </w:rPr>
        <w:br/>
      </w:r>
      <w:r>
        <w:rPr>
          <w:color w:val="FF0000"/>
          <w:lang w:val="en"/>
        </w:rPr>
        <w:t xml:space="preserve">they give, </w:t>
      </w:r>
      <w:r w:rsidRPr="00E22A57">
        <w:rPr>
          <w:color w:val="FF0000"/>
          <w:lang w:val="en"/>
        </w:rPr>
        <w:t>endow</w:t>
      </w:r>
      <w:r w:rsidRPr="00E22A57">
        <w:rPr>
          <w:color w:val="FF0000"/>
          <w:lang w:val="en"/>
        </w:rPr>
        <w:br/>
      </w:r>
      <w:r>
        <w:rPr>
          <w:color w:val="FF0000"/>
          <w:lang w:val="en"/>
        </w:rPr>
        <w:t>bloc</w:t>
      </w:r>
    </w:p>
    <w:p w14:paraId="2C4B8C2B" w14:textId="77777777" w:rsidR="00E22516" w:rsidRDefault="00E22516" w:rsidP="00E22516">
      <w:pPr>
        <w:spacing w:after="0" w:line="240" w:lineRule="auto"/>
        <w:rPr>
          <w:color w:val="FF0000"/>
          <w:lang w:val="en"/>
        </w:rPr>
      </w:pPr>
      <w:r>
        <w:rPr>
          <w:color w:val="FF0000"/>
          <w:lang w:val="en"/>
        </w:rPr>
        <w:t>meek</w:t>
      </w:r>
    </w:p>
    <w:p w14:paraId="4EFB5688" w14:textId="55A70139" w:rsidR="00790CA7" w:rsidRPr="008F1907" w:rsidRDefault="00790CA7" w:rsidP="009A1A31">
      <w:pPr>
        <w:spacing w:after="0" w:line="240" w:lineRule="auto"/>
        <w:rPr>
          <w:color w:val="FF0000"/>
          <w:lang w:val="en"/>
        </w:rPr>
        <w:sectPr w:rsidR="00790CA7" w:rsidRPr="008F1907" w:rsidSect="00790CA7">
          <w:type w:val="continuous"/>
          <w:pgSz w:w="12240" w:h="15840"/>
          <w:pgMar w:top="1440" w:right="1440" w:bottom="1440" w:left="1440" w:header="720" w:footer="720" w:gutter="0"/>
          <w:cols w:num="2" w:space="720"/>
          <w:docGrid w:linePitch="360"/>
        </w:sectPr>
      </w:pPr>
      <w:r>
        <w:rPr>
          <w:color w:val="FF0000"/>
          <w:lang w:val="en"/>
        </w:rPr>
        <w:t>symbol</w:t>
      </w:r>
      <w:r w:rsidR="008F1907">
        <w:rPr>
          <w:color w:val="FF0000"/>
          <w:lang w:val="en"/>
        </w:rPr>
        <w:t>s</w:t>
      </w:r>
    </w:p>
    <w:p w14:paraId="216E8FAC" w14:textId="77777777" w:rsidR="00E8702C" w:rsidRDefault="00E8702C" w:rsidP="009A1A31">
      <w:pPr>
        <w:spacing w:after="0" w:line="240" w:lineRule="auto"/>
        <w:rPr>
          <w:b/>
          <w:color w:val="FF0000"/>
          <w:u w:val="single"/>
        </w:rPr>
        <w:sectPr w:rsidR="00E8702C" w:rsidSect="00E8702C">
          <w:type w:val="continuous"/>
          <w:pgSz w:w="12240" w:h="15840"/>
          <w:pgMar w:top="1440" w:right="1440" w:bottom="1440" w:left="1440" w:header="720" w:footer="720" w:gutter="0"/>
          <w:cols w:space="720"/>
          <w:docGrid w:linePitch="360"/>
        </w:sectPr>
      </w:pPr>
    </w:p>
    <w:p w14:paraId="5E1AA875" w14:textId="6173A902" w:rsidR="000A22CF" w:rsidRPr="00044684" w:rsidRDefault="000A22CF" w:rsidP="008F1907">
      <w:pPr>
        <w:rPr>
          <w:b/>
          <w:color w:val="FF0000"/>
          <w:sz w:val="20"/>
          <w:szCs w:val="20"/>
          <w:u w:val="single"/>
        </w:rPr>
      </w:pPr>
    </w:p>
    <w:sectPr w:rsidR="000A22CF" w:rsidRPr="00044684" w:rsidSect="008F19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0DAE"/>
    <w:multiLevelType w:val="hybridMultilevel"/>
    <w:tmpl w:val="03368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E76F5"/>
    <w:multiLevelType w:val="hybridMultilevel"/>
    <w:tmpl w:val="8B443CCA"/>
    <w:lvl w:ilvl="0" w:tplc="F81621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072C3"/>
    <w:multiLevelType w:val="hybridMultilevel"/>
    <w:tmpl w:val="9314E4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AC4289"/>
    <w:multiLevelType w:val="hybridMultilevel"/>
    <w:tmpl w:val="5D145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133D2"/>
    <w:multiLevelType w:val="hybridMultilevel"/>
    <w:tmpl w:val="4FF27BB4"/>
    <w:lvl w:ilvl="0" w:tplc="3CDE66D8">
      <w:start w:val="1"/>
      <w:numFmt w:val="decimal"/>
      <w:lvlText w:val="%1."/>
      <w:lvlJc w:val="left"/>
      <w:pPr>
        <w:ind w:left="720" w:hanging="360"/>
      </w:pPr>
      <w:rPr>
        <w:rFonts w:hint="default"/>
        <w:b w:val="0"/>
      </w:rPr>
    </w:lvl>
    <w:lvl w:ilvl="1" w:tplc="C480F61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894418"/>
    <w:multiLevelType w:val="hybridMultilevel"/>
    <w:tmpl w:val="7CA680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994491"/>
    <w:multiLevelType w:val="hybridMultilevel"/>
    <w:tmpl w:val="BAD635F6"/>
    <w:lvl w:ilvl="0" w:tplc="605055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1A3BAC"/>
    <w:multiLevelType w:val="hybridMultilevel"/>
    <w:tmpl w:val="B0427AE4"/>
    <w:lvl w:ilvl="0" w:tplc="E90882E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0D7558"/>
    <w:multiLevelType w:val="hybridMultilevel"/>
    <w:tmpl w:val="649AC7DC"/>
    <w:lvl w:ilvl="0" w:tplc="41B66B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852761"/>
    <w:multiLevelType w:val="hybridMultilevel"/>
    <w:tmpl w:val="15001980"/>
    <w:lvl w:ilvl="0" w:tplc="1F6278E6">
      <w:start w:val="1"/>
      <w:numFmt w:val="decimal"/>
      <w:lvlText w:val="%1."/>
      <w:lvlJc w:val="left"/>
      <w:pPr>
        <w:ind w:left="1080" w:hanging="360"/>
      </w:pPr>
      <w:rPr>
        <w:rFonts w:hint="default"/>
      </w:rPr>
    </w:lvl>
    <w:lvl w:ilvl="1" w:tplc="C74C61D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E3273"/>
    <w:multiLevelType w:val="hybridMultilevel"/>
    <w:tmpl w:val="AC804FF6"/>
    <w:lvl w:ilvl="0" w:tplc="EAF65EB4">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984"/>
    <w:multiLevelType w:val="hybridMultilevel"/>
    <w:tmpl w:val="4B567B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E57705"/>
    <w:multiLevelType w:val="hybridMultilevel"/>
    <w:tmpl w:val="87B23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56191"/>
    <w:multiLevelType w:val="hybridMultilevel"/>
    <w:tmpl w:val="02862E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7"/>
  </w:num>
  <w:num w:numId="4">
    <w:abstractNumId w:val="0"/>
  </w:num>
  <w:num w:numId="5">
    <w:abstractNumId w:val="6"/>
  </w:num>
  <w:num w:numId="6">
    <w:abstractNumId w:val="12"/>
  </w:num>
  <w:num w:numId="7">
    <w:abstractNumId w:val="9"/>
  </w:num>
  <w:num w:numId="8">
    <w:abstractNumId w:val="8"/>
  </w:num>
  <w:num w:numId="9">
    <w:abstractNumId w:val="10"/>
  </w:num>
  <w:num w:numId="10">
    <w:abstractNumId w:val="1"/>
  </w:num>
  <w:num w:numId="11">
    <w:abstractNumId w:val="5"/>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4A"/>
    <w:rsid w:val="00012215"/>
    <w:rsid w:val="0002208D"/>
    <w:rsid w:val="00044684"/>
    <w:rsid w:val="0005296B"/>
    <w:rsid w:val="00074A40"/>
    <w:rsid w:val="000825CD"/>
    <w:rsid w:val="00086CBE"/>
    <w:rsid w:val="000A22CF"/>
    <w:rsid w:val="00112D62"/>
    <w:rsid w:val="001138A1"/>
    <w:rsid w:val="00133361"/>
    <w:rsid w:val="00135707"/>
    <w:rsid w:val="0014195E"/>
    <w:rsid w:val="00143E14"/>
    <w:rsid w:val="001B581A"/>
    <w:rsid w:val="001C687C"/>
    <w:rsid w:val="0021351A"/>
    <w:rsid w:val="002219D3"/>
    <w:rsid w:val="002229B2"/>
    <w:rsid w:val="002274BA"/>
    <w:rsid w:val="00233983"/>
    <w:rsid w:val="00250460"/>
    <w:rsid w:val="00285D65"/>
    <w:rsid w:val="00285D8F"/>
    <w:rsid w:val="0028699E"/>
    <w:rsid w:val="002D6C17"/>
    <w:rsid w:val="002D7DC3"/>
    <w:rsid w:val="0035055E"/>
    <w:rsid w:val="00356D60"/>
    <w:rsid w:val="00360415"/>
    <w:rsid w:val="003A0096"/>
    <w:rsid w:val="003B2A00"/>
    <w:rsid w:val="003C29F6"/>
    <w:rsid w:val="003E0FC3"/>
    <w:rsid w:val="003F0B52"/>
    <w:rsid w:val="0043747E"/>
    <w:rsid w:val="00443269"/>
    <w:rsid w:val="00444CC9"/>
    <w:rsid w:val="0049110A"/>
    <w:rsid w:val="004A6523"/>
    <w:rsid w:val="004C289B"/>
    <w:rsid w:val="004C589A"/>
    <w:rsid w:val="004C7517"/>
    <w:rsid w:val="004E43F6"/>
    <w:rsid w:val="0051389D"/>
    <w:rsid w:val="00517E84"/>
    <w:rsid w:val="00540C18"/>
    <w:rsid w:val="005814F8"/>
    <w:rsid w:val="005C7A03"/>
    <w:rsid w:val="006266C1"/>
    <w:rsid w:val="006368D7"/>
    <w:rsid w:val="00642DE1"/>
    <w:rsid w:val="00657EED"/>
    <w:rsid w:val="00665DA8"/>
    <w:rsid w:val="006C0E2F"/>
    <w:rsid w:val="006D7B2A"/>
    <w:rsid w:val="00724862"/>
    <w:rsid w:val="00790CA7"/>
    <w:rsid w:val="007A5F76"/>
    <w:rsid w:val="007C051B"/>
    <w:rsid w:val="007C1C32"/>
    <w:rsid w:val="007F67DD"/>
    <w:rsid w:val="008115AF"/>
    <w:rsid w:val="00871BFB"/>
    <w:rsid w:val="00873D58"/>
    <w:rsid w:val="0088689F"/>
    <w:rsid w:val="008A5189"/>
    <w:rsid w:val="008A7D14"/>
    <w:rsid w:val="008C3B17"/>
    <w:rsid w:val="008E50EB"/>
    <w:rsid w:val="008F1907"/>
    <w:rsid w:val="00935AD6"/>
    <w:rsid w:val="0096614D"/>
    <w:rsid w:val="009914CF"/>
    <w:rsid w:val="009A1A31"/>
    <w:rsid w:val="009B61E3"/>
    <w:rsid w:val="009D61D0"/>
    <w:rsid w:val="009E2A58"/>
    <w:rsid w:val="009F6684"/>
    <w:rsid w:val="00A0172D"/>
    <w:rsid w:val="00A06E21"/>
    <w:rsid w:val="00A33462"/>
    <w:rsid w:val="00A36300"/>
    <w:rsid w:val="00A463AA"/>
    <w:rsid w:val="00A7056A"/>
    <w:rsid w:val="00A75EDC"/>
    <w:rsid w:val="00AA40E3"/>
    <w:rsid w:val="00AB37DB"/>
    <w:rsid w:val="00B40F2E"/>
    <w:rsid w:val="00B64800"/>
    <w:rsid w:val="00B80275"/>
    <w:rsid w:val="00B84201"/>
    <w:rsid w:val="00BE0589"/>
    <w:rsid w:val="00C2234A"/>
    <w:rsid w:val="00C67D7F"/>
    <w:rsid w:val="00CC15D5"/>
    <w:rsid w:val="00CD2F8A"/>
    <w:rsid w:val="00CF612F"/>
    <w:rsid w:val="00D50259"/>
    <w:rsid w:val="00D666FA"/>
    <w:rsid w:val="00DA6EB5"/>
    <w:rsid w:val="00E22516"/>
    <w:rsid w:val="00E53071"/>
    <w:rsid w:val="00E70A25"/>
    <w:rsid w:val="00E80D8D"/>
    <w:rsid w:val="00E8702C"/>
    <w:rsid w:val="00EA1167"/>
    <w:rsid w:val="00EA5AEC"/>
    <w:rsid w:val="00EA7E64"/>
    <w:rsid w:val="00ED0AF8"/>
    <w:rsid w:val="00ED506A"/>
    <w:rsid w:val="00ED6B3D"/>
    <w:rsid w:val="00EE4DAC"/>
    <w:rsid w:val="00F30C80"/>
    <w:rsid w:val="00F4323D"/>
    <w:rsid w:val="00F43B7F"/>
    <w:rsid w:val="00F503A4"/>
    <w:rsid w:val="00F80464"/>
    <w:rsid w:val="00F83436"/>
    <w:rsid w:val="00FA3329"/>
    <w:rsid w:val="00FB3696"/>
    <w:rsid w:val="00FB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4BB7"/>
  <w15:chartTrackingRefBased/>
  <w15:docId w15:val="{E4C132DB-398E-467F-8B64-73740D2B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17"/>
    <w:pPr>
      <w:ind w:left="720"/>
      <w:contextualSpacing/>
    </w:pPr>
  </w:style>
  <w:style w:type="character" w:styleId="Hyperlink">
    <w:name w:val="Hyperlink"/>
    <w:basedOn w:val="DefaultParagraphFont"/>
    <w:uiPriority w:val="99"/>
    <w:unhideWhenUsed/>
    <w:rsid w:val="002D6C17"/>
    <w:rPr>
      <w:color w:val="0563C1" w:themeColor="hyperlink"/>
      <w:u w:val="single"/>
    </w:rPr>
  </w:style>
  <w:style w:type="character" w:customStyle="1" w:styleId="hps">
    <w:name w:val="hps"/>
    <w:basedOn w:val="DefaultParagraphFont"/>
    <w:rsid w:val="000A22CF"/>
  </w:style>
  <w:style w:type="paragraph" w:styleId="PlainText">
    <w:name w:val="Plain Text"/>
    <w:basedOn w:val="Normal"/>
    <w:link w:val="PlainTextChar"/>
    <w:uiPriority w:val="99"/>
    <w:unhideWhenUsed/>
    <w:rsid w:val="00F432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323D"/>
    <w:rPr>
      <w:rFonts w:ascii="Calibri" w:hAnsi="Calibri"/>
      <w:szCs w:val="21"/>
    </w:rPr>
  </w:style>
  <w:style w:type="table" w:styleId="TableGrid">
    <w:name w:val="Table Grid"/>
    <w:basedOn w:val="TableNormal"/>
    <w:uiPriority w:val="39"/>
    <w:rsid w:val="0004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6238">
      <w:bodyDiv w:val="1"/>
      <w:marLeft w:val="0"/>
      <w:marRight w:val="0"/>
      <w:marTop w:val="0"/>
      <w:marBottom w:val="0"/>
      <w:divBdr>
        <w:top w:val="none" w:sz="0" w:space="0" w:color="auto"/>
        <w:left w:val="none" w:sz="0" w:space="0" w:color="auto"/>
        <w:bottom w:val="none" w:sz="0" w:space="0" w:color="auto"/>
        <w:right w:val="none" w:sz="0" w:space="0" w:color="auto"/>
      </w:divBdr>
      <w:divsChild>
        <w:div w:id="2137480579">
          <w:marLeft w:val="0"/>
          <w:marRight w:val="0"/>
          <w:marTop w:val="0"/>
          <w:marBottom w:val="0"/>
          <w:divBdr>
            <w:top w:val="none" w:sz="0" w:space="0" w:color="auto"/>
            <w:left w:val="none" w:sz="0" w:space="0" w:color="auto"/>
            <w:bottom w:val="none" w:sz="0" w:space="0" w:color="auto"/>
            <w:right w:val="none" w:sz="0" w:space="0" w:color="auto"/>
          </w:divBdr>
          <w:divsChild>
            <w:div w:id="2013340047">
              <w:marLeft w:val="0"/>
              <w:marRight w:val="0"/>
              <w:marTop w:val="0"/>
              <w:marBottom w:val="0"/>
              <w:divBdr>
                <w:top w:val="none" w:sz="0" w:space="0" w:color="auto"/>
                <w:left w:val="none" w:sz="0" w:space="0" w:color="auto"/>
                <w:bottom w:val="none" w:sz="0" w:space="0" w:color="auto"/>
                <w:right w:val="none" w:sz="0" w:space="0" w:color="auto"/>
              </w:divBdr>
              <w:divsChild>
                <w:div w:id="1151949386">
                  <w:marLeft w:val="0"/>
                  <w:marRight w:val="0"/>
                  <w:marTop w:val="0"/>
                  <w:marBottom w:val="0"/>
                  <w:divBdr>
                    <w:top w:val="none" w:sz="0" w:space="0" w:color="auto"/>
                    <w:left w:val="none" w:sz="0" w:space="0" w:color="auto"/>
                    <w:bottom w:val="none" w:sz="0" w:space="0" w:color="auto"/>
                    <w:right w:val="none" w:sz="0" w:space="0" w:color="auto"/>
                  </w:divBdr>
                  <w:divsChild>
                    <w:div w:id="876427073">
                      <w:marLeft w:val="0"/>
                      <w:marRight w:val="0"/>
                      <w:marTop w:val="0"/>
                      <w:marBottom w:val="0"/>
                      <w:divBdr>
                        <w:top w:val="none" w:sz="0" w:space="0" w:color="auto"/>
                        <w:left w:val="none" w:sz="0" w:space="0" w:color="auto"/>
                        <w:bottom w:val="none" w:sz="0" w:space="0" w:color="auto"/>
                        <w:right w:val="none" w:sz="0" w:space="0" w:color="auto"/>
                      </w:divBdr>
                      <w:divsChild>
                        <w:div w:id="1755513984">
                          <w:marLeft w:val="0"/>
                          <w:marRight w:val="0"/>
                          <w:marTop w:val="0"/>
                          <w:marBottom w:val="0"/>
                          <w:divBdr>
                            <w:top w:val="none" w:sz="0" w:space="0" w:color="auto"/>
                            <w:left w:val="none" w:sz="0" w:space="0" w:color="auto"/>
                            <w:bottom w:val="none" w:sz="0" w:space="0" w:color="auto"/>
                            <w:right w:val="none" w:sz="0" w:space="0" w:color="auto"/>
                          </w:divBdr>
                          <w:divsChild>
                            <w:div w:id="1171678521">
                              <w:marLeft w:val="0"/>
                              <w:marRight w:val="0"/>
                              <w:marTop w:val="0"/>
                              <w:marBottom w:val="0"/>
                              <w:divBdr>
                                <w:top w:val="none" w:sz="0" w:space="0" w:color="auto"/>
                                <w:left w:val="none" w:sz="0" w:space="0" w:color="auto"/>
                                <w:bottom w:val="none" w:sz="0" w:space="0" w:color="auto"/>
                                <w:right w:val="none" w:sz="0" w:space="0" w:color="auto"/>
                              </w:divBdr>
                              <w:divsChild>
                                <w:div w:id="1216700054">
                                  <w:marLeft w:val="0"/>
                                  <w:marRight w:val="0"/>
                                  <w:marTop w:val="0"/>
                                  <w:marBottom w:val="0"/>
                                  <w:divBdr>
                                    <w:top w:val="none" w:sz="0" w:space="0" w:color="auto"/>
                                    <w:left w:val="none" w:sz="0" w:space="0" w:color="auto"/>
                                    <w:bottom w:val="none" w:sz="0" w:space="0" w:color="auto"/>
                                    <w:right w:val="none" w:sz="0" w:space="0" w:color="auto"/>
                                  </w:divBdr>
                                  <w:divsChild>
                                    <w:div w:id="1677685116">
                                      <w:marLeft w:val="0"/>
                                      <w:marRight w:val="0"/>
                                      <w:marTop w:val="0"/>
                                      <w:marBottom w:val="0"/>
                                      <w:divBdr>
                                        <w:top w:val="none" w:sz="0" w:space="0" w:color="auto"/>
                                        <w:left w:val="none" w:sz="0" w:space="0" w:color="auto"/>
                                        <w:bottom w:val="none" w:sz="0" w:space="0" w:color="auto"/>
                                        <w:right w:val="none" w:sz="0" w:space="0" w:color="auto"/>
                                      </w:divBdr>
                                      <w:divsChild>
                                        <w:div w:id="1034228810">
                                          <w:marLeft w:val="0"/>
                                          <w:marRight w:val="0"/>
                                          <w:marTop w:val="0"/>
                                          <w:marBottom w:val="0"/>
                                          <w:divBdr>
                                            <w:top w:val="none" w:sz="0" w:space="0" w:color="auto"/>
                                            <w:left w:val="none" w:sz="0" w:space="0" w:color="auto"/>
                                            <w:bottom w:val="none" w:sz="0" w:space="0" w:color="auto"/>
                                            <w:right w:val="none" w:sz="0" w:space="0" w:color="auto"/>
                                          </w:divBdr>
                                          <w:divsChild>
                                            <w:div w:id="7621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11880">
      <w:bodyDiv w:val="1"/>
      <w:marLeft w:val="0"/>
      <w:marRight w:val="0"/>
      <w:marTop w:val="0"/>
      <w:marBottom w:val="0"/>
      <w:divBdr>
        <w:top w:val="none" w:sz="0" w:space="0" w:color="auto"/>
        <w:left w:val="none" w:sz="0" w:space="0" w:color="auto"/>
        <w:bottom w:val="none" w:sz="0" w:space="0" w:color="auto"/>
        <w:right w:val="none" w:sz="0" w:space="0" w:color="auto"/>
      </w:divBdr>
      <w:divsChild>
        <w:div w:id="1091464720">
          <w:marLeft w:val="0"/>
          <w:marRight w:val="0"/>
          <w:marTop w:val="0"/>
          <w:marBottom w:val="0"/>
          <w:divBdr>
            <w:top w:val="none" w:sz="0" w:space="0" w:color="auto"/>
            <w:left w:val="none" w:sz="0" w:space="0" w:color="auto"/>
            <w:bottom w:val="none" w:sz="0" w:space="0" w:color="auto"/>
            <w:right w:val="none" w:sz="0" w:space="0" w:color="auto"/>
          </w:divBdr>
          <w:divsChild>
            <w:div w:id="996883408">
              <w:marLeft w:val="0"/>
              <w:marRight w:val="0"/>
              <w:marTop w:val="0"/>
              <w:marBottom w:val="0"/>
              <w:divBdr>
                <w:top w:val="none" w:sz="0" w:space="0" w:color="auto"/>
                <w:left w:val="none" w:sz="0" w:space="0" w:color="auto"/>
                <w:bottom w:val="none" w:sz="0" w:space="0" w:color="auto"/>
                <w:right w:val="none" w:sz="0" w:space="0" w:color="auto"/>
              </w:divBdr>
              <w:divsChild>
                <w:div w:id="799106283">
                  <w:marLeft w:val="0"/>
                  <w:marRight w:val="0"/>
                  <w:marTop w:val="0"/>
                  <w:marBottom w:val="0"/>
                  <w:divBdr>
                    <w:top w:val="none" w:sz="0" w:space="0" w:color="auto"/>
                    <w:left w:val="none" w:sz="0" w:space="0" w:color="auto"/>
                    <w:bottom w:val="none" w:sz="0" w:space="0" w:color="auto"/>
                    <w:right w:val="none" w:sz="0" w:space="0" w:color="auto"/>
                  </w:divBdr>
                  <w:divsChild>
                    <w:div w:id="2083135044">
                      <w:marLeft w:val="0"/>
                      <w:marRight w:val="0"/>
                      <w:marTop w:val="0"/>
                      <w:marBottom w:val="0"/>
                      <w:divBdr>
                        <w:top w:val="none" w:sz="0" w:space="0" w:color="auto"/>
                        <w:left w:val="none" w:sz="0" w:space="0" w:color="auto"/>
                        <w:bottom w:val="none" w:sz="0" w:space="0" w:color="auto"/>
                        <w:right w:val="none" w:sz="0" w:space="0" w:color="auto"/>
                      </w:divBdr>
                      <w:divsChild>
                        <w:div w:id="1427384813">
                          <w:marLeft w:val="0"/>
                          <w:marRight w:val="0"/>
                          <w:marTop w:val="0"/>
                          <w:marBottom w:val="0"/>
                          <w:divBdr>
                            <w:top w:val="none" w:sz="0" w:space="0" w:color="auto"/>
                            <w:left w:val="none" w:sz="0" w:space="0" w:color="auto"/>
                            <w:bottom w:val="none" w:sz="0" w:space="0" w:color="auto"/>
                            <w:right w:val="none" w:sz="0" w:space="0" w:color="auto"/>
                          </w:divBdr>
                          <w:divsChild>
                            <w:div w:id="1513568005">
                              <w:marLeft w:val="0"/>
                              <w:marRight w:val="0"/>
                              <w:marTop w:val="0"/>
                              <w:marBottom w:val="0"/>
                              <w:divBdr>
                                <w:top w:val="none" w:sz="0" w:space="0" w:color="auto"/>
                                <w:left w:val="none" w:sz="0" w:space="0" w:color="auto"/>
                                <w:bottom w:val="none" w:sz="0" w:space="0" w:color="auto"/>
                                <w:right w:val="none" w:sz="0" w:space="0" w:color="auto"/>
                              </w:divBdr>
                              <w:divsChild>
                                <w:div w:id="414132966">
                                  <w:marLeft w:val="0"/>
                                  <w:marRight w:val="0"/>
                                  <w:marTop w:val="0"/>
                                  <w:marBottom w:val="0"/>
                                  <w:divBdr>
                                    <w:top w:val="none" w:sz="0" w:space="0" w:color="auto"/>
                                    <w:left w:val="none" w:sz="0" w:space="0" w:color="auto"/>
                                    <w:bottom w:val="none" w:sz="0" w:space="0" w:color="auto"/>
                                    <w:right w:val="none" w:sz="0" w:space="0" w:color="auto"/>
                                  </w:divBdr>
                                  <w:divsChild>
                                    <w:div w:id="470025981">
                                      <w:marLeft w:val="0"/>
                                      <w:marRight w:val="0"/>
                                      <w:marTop w:val="0"/>
                                      <w:marBottom w:val="0"/>
                                      <w:divBdr>
                                        <w:top w:val="none" w:sz="0" w:space="0" w:color="auto"/>
                                        <w:left w:val="none" w:sz="0" w:space="0" w:color="auto"/>
                                        <w:bottom w:val="none" w:sz="0" w:space="0" w:color="auto"/>
                                        <w:right w:val="none" w:sz="0" w:space="0" w:color="auto"/>
                                      </w:divBdr>
                                      <w:divsChild>
                                        <w:div w:id="678775981">
                                          <w:marLeft w:val="0"/>
                                          <w:marRight w:val="0"/>
                                          <w:marTop w:val="0"/>
                                          <w:marBottom w:val="0"/>
                                          <w:divBdr>
                                            <w:top w:val="none" w:sz="0" w:space="0" w:color="auto"/>
                                            <w:left w:val="none" w:sz="0" w:space="0" w:color="auto"/>
                                            <w:bottom w:val="none" w:sz="0" w:space="0" w:color="auto"/>
                                            <w:right w:val="none" w:sz="0" w:space="0" w:color="auto"/>
                                          </w:divBdr>
                                          <w:divsChild>
                                            <w:div w:id="1721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676033">
      <w:bodyDiv w:val="1"/>
      <w:marLeft w:val="0"/>
      <w:marRight w:val="0"/>
      <w:marTop w:val="0"/>
      <w:marBottom w:val="0"/>
      <w:divBdr>
        <w:top w:val="none" w:sz="0" w:space="0" w:color="auto"/>
        <w:left w:val="none" w:sz="0" w:space="0" w:color="auto"/>
        <w:bottom w:val="none" w:sz="0" w:space="0" w:color="auto"/>
        <w:right w:val="none" w:sz="0" w:space="0" w:color="auto"/>
      </w:divBdr>
      <w:divsChild>
        <w:div w:id="946935924">
          <w:marLeft w:val="0"/>
          <w:marRight w:val="0"/>
          <w:marTop w:val="0"/>
          <w:marBottom w:val="0"/>
          <w:divBdr>
            <w:top w:val="none" w:sz="0" w:space="0" w:color="auto"/>
            <w:left w:val="none" w:sz="0" w:space="0" w:color="auto"/>
            <w:bottom w:val="none" w:sz="0" w:space="0" w:color="auto"/>
            <w:right w:val="none" w:sz="0" w:space="0" w:color="auto"/>
          </w:divBdr>
          <w:divsChild>
            <w:div w:id="114832502">
              <w:marLeft w:val="0"/>
              <w:marRight w:val="0"/>
              <w:marTop w:val="0"/>
              <w:marBottom w:val="0"/>
              <w:divBdr>
                <w:top w:val="none" w:sz="0" w:space="0" w:color="auto"/>
                <w:left w:val="none" w:sz="0" w:space="0" w:color="auto"/>
                <w:bottom w:val="none" w:sz="0" w:space="0" w:color="auto"/>
                <w:right w:val="none" w:sz="0" w:space="0" w:color="auto"/>
              </w:divBdr>
              <w:divsChild>
                <w:div w:id="865797591">
                  <w:marLeft w:val="0"/>
                  <w:marRight w:val="0"/>
                  <w:marTop w:val="0"/>
                  <w:marBottom w:val="0"/>
                  <w:divBdr>
                    <w:top w:val="none" w:sz="0" w:space="0" w:color="auto"/>
                    <w:left w:val="none" w:sz="0" w:space="0" w:color="auto"/>
                    <w:bottom w:val="none" w:sz="0" w:space="0" w:color="auto"/>
                    <w:right w:val="none" w:sz="0" w:space="0" w:color="auto"/>
                  </w:divBdr>
                  <w:divsChild>
                    <w:div w:id="1255239262">
                      <w:marLeft w:val="0"/>
                      <w:marRight w:val="0"/>
                      <w:marTop w:val="0"/>
                      <w:marBottom w:val="0"/>
                      <w:divBdr>
                        <w:top w:val="none" w:sz="0" w:space="0" w:color="auto"/>
                        <w:left w:val="none" w:sz="0" w:space="0" w:color="auto"/>
                        <w:bottom w:val="none" w:sz="0" w:space="0" w:color="auto"/>
                        <w:right w:val="none" w:sz="0" w:space="0" w:color="auto"/>
                      </w:divBdr>
                      <w:divsChild>
                        <w:div w:id="1074086488">
                          <w:marLeft w:val="0"/>
                          <w:marRight w:val="0"/>
                          <w:marTop w:val="0"/>
                          <w:marBottom w:val="0"/>
                          <w:divBdr>
                            <w:top w:val="none" w:sz="0" w:space="0" w:color="auto"/>
                            <w:left w:val="none" w:sz="0" w:space="0" w:color="auto"/>
                            <w:bottom w:val="none" w:sz="0" w:space="0" w:color="auto"/>
                            <w:right w:val="none" w:sz="0" w:space="0" w:color="auto"/>
                          </w:divBdr>
                          <w:divsChild>
                            <w:div w:id="1239557698">
                              <w:marLeft w:val="0"/>
                              <w:marRight w:val="0"/>
                              <w:marTop w:val="0"/>
                              <w:marBottom w:val="0"/>
                              <w:divBdr>
                                <w:top w:val="none" w:sz="0" w:space="0" w:color="auto"/>
                                <w:left w:val="none" w:sz="0" w:space="0" w:color="auto"/>
                                <w:bottom w:val="none" w:sz="0" w:space="0" w:color="auto"/>
                                <w:right w:val="none" w:sz="0" w:space="0" w:color="auto"/>
                              </w:divBdr>
                              <w:divsChild>
                                <w:div w:id="182329148">
                                  <w:marLeft w:val="0"/>
                                  <w:marRight w:val="0"/>
                                  <w:marTop w:val="0"/>
                                  <w:marBottom w:val="0"/>
                                  <w:divBdr>
                                    <w:top w:val="none" w:sz="0" w:space="0" w:color="auto"/>
                                    <w:left w:val="none" w:sz="0" w:space="0" w:color="auto"/>
                                    <w:bottom w:val="none" w:sz="0" w:space="0" w:color="auto"/>
                                    <w:right w:val="none" w:sz="0" w:space="0" w:color="auto"/>
                                  </w:divBdr>
                                  <w:divsChild>
                                    <w:div w:id="388190501">
                                      <w:marLeft w:val="0"/>
                                      <w:marRight w:val="0"/>
                                      <w:marTop w:val="0"/>
                                      <w:marBottom w:val="0"/>
                                      <w:divBdr>
                                        <w:top w:val="none" w:sz="0" w:space="0" w:color="auto"/>
                                        <w:left w:val="none" w:sz="0" w:space="0" w:color="auto"/>
                                        <w:bottom w:val="none" w:sz="0" w:space="0" w:color="auto"/>
                                        <w:right w:val="none" w:sz="0" w:space="0" w:color="auto"/>
                                      </w:divBdr>
                                      <w:divsChild>
                                        <w:div w:id="1447042120">
                                          <w:marLeft w:val="0"/>
                                          <w:marRight w:val="0"/>
                                          <w:marTop w:val="0"/>
                                          <w:marBottom w:val="0"/>
                                          <w:divBdr>
                                            <w:top w:val="none" w:sz="0" w:space="0" w:color="auto"/>
                                            <w:left w:val="none" w:sz="0" w:space="0" w:color="auto"/>
                                            <w:bottom w:val="none" w:sz="0" w:space="0" w:color="auto"/>
                                            <w:right w:val="none" w:sz="0" w:space="0" w:color="auto"/>
                                          </w:divBdr>
                                          <w:divsChild>
                                            <w:div w:id="719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30153">
      <w:bodyDiv w:val="1"/>
      <w:marLeft w:val="0"/>
      <w:marRight w:val="0"/>
      <w:marTop w:val="0"/>
      <w:marBottom w:val="0"/>
      <w:divBdr>
        <w:top w:val="none" w:sz="0" w:space="0" w:color="auto"/>
        <w:left w:val="none" w:sz="0" w:space="0" w:color="auto"/>
        <w:bottom w:val="none" w:sz="0" w:space="0" w:color="auto"/>
        <w:right w:val="none" w:sz="0" w:space="0" w:color="auto"/>
      </w:divBdr>
      <w:divsChild>
        <w:div w:id="484860180">
          <w:marLeft w:val="0"/>
          <w:marRight w:val="0"/>
          <w:marTop w:val="0"/>
          <w:marBottom w:val="0"/>
          <w:divBdr>
            <w:top w:val="none" w:sz="0" w:space="0" w:color="auto"/>
            <w:left w:val="none" w:sz="0" w:space="0" w:color="auto"/>
            <w:bottom w:val="none" w:sz="0" w:space="0" w:color="auto"/>
            <w:right w:val="none" w:sz="0" w:space="0" w:color="auto"/>
          </w:divBdr>
          <w:divsChild>
            <w:div w:id="1881897259">
              <w:marLeft w:val="0"/>
              <w:marRight w:val="0"/>
              <w:marTop w:val="0"/>
              <w:marBottom w:val="0"/>
              <w:divBdr>
                <w:top w:val="none" w:sz="0" w:space="0" w:color="auto"/>
                <w:left w:val="none" w:sz="0" w:space="0" w:color="auto"/>
                <w:bottom w:val="none" w:sz="0" w:space="0" w:color="auto"/>
                <w:right w:val="none" w:sz="0" w:space="0" w:color="auto"/>
              </w:divBdr>
              <w:divsChild>
                <w:div w:id="734817684">
                  <w:marLeft w:val="0"/>
                  <w:marRight w:val="0"/>
                  <w:marTop w:val="0"/>
                  <w:marBottom w:val="0"/>
                  <w:divBdr>
                    <w:top w:val="none" w:sz="0" w:space="0" w:color="auto"/>
                    <w:left w:val="none" w:sz="0" w:space="0" w:color="auto"/>
                    <w:bottom w:val="none" w:sz="0" w:space="0" w:color="auto"/>
                    <w:right w:val="none" w:sz="0" w:space="0" w:color="auto"/>
                  </w:divBdr>
                  <w:divsChild>
                    <w:div w:id="291255167">
                      <w:marLeft w:val="0"/>
                      <w:marRight w:val="0"/>
                      <w:marTop w:val="0"/>
                      <w:marBottom w:val="0"/>
                      <w:divBdr>
                        <w:top w:val="none" w:sz="0" w:space="0" w:color="auto"/>
                        <w:left w:val="none" w:sz="0" w:space="0" w:color="auto"/>
                        <w:bottom w:val="none" w:sz="0" w:space="0" w:color="auto"/>
                        <w:right w:val="none" w:sz="0" w:space="0" w:color="auto"/>
                      </w:divBdr>
                      <w:divsChild>
                        <w:div w:id="469059503">
                          <w:marLeft w:val="0"/>
                          <w:marRight w:val="0"/>
                          <w:marTop w:val="0"/>
                          <w:marBottom w:val="0"/>
                          <w:divBdr>
                            <w:top w:val="none" w:sz="0" w:space="0" w:color="auto"/>
                            <w:left w:val="none" w:sz="0" w:space="0" w:color="auto"/>
                            <w:bottom w:val="none" w:sz="0" w:space="0" w:color="auto"/>
                            <w:right w:val="none" w:sz="0" w:space="0" w:color="auto"/>
                          </w:divBdr>
                          <w:divsChild>
                            <w:div w:id="25252170">
                              <w:marLeft w:val="0"/>
                              <w:marRight w:val="0"/>
                              <w:marTop w:val="0"/>
                              <w:marBottom w:val="0"/>
                              <w:divBdr>
                                <w:top w:val="none" w:sz="0" w:space="0" w:color="auto"/>
                                <w:left w:val="none" w:sz="0" w:space="0" w:color="auto"/>
                                <w:bottom w:val="none" w:sz="0" w:space="0" w:color="auto"/>
                                <w:right w:val="none" w:sz="0" w:space="0" w:color="auto"/>
                              </w:divBdr>
                              <w:divsChild>
                                <w:div w:id="371658666">
                                  <w:marLeft w:val="0"/>
                                  <w:marRight w:val="0"/>
                                  <w:marTop w:val="0"/>
                                  <w:marBottom w:val="0"/>
                                  <w:divBdr>
                                    <w:top w:val="none" w:sz="0" w:space="0" w:color="auto"/>
                                    <w:left w:val="none" w:sz="0" w:space="0" w:color="auto"/>
                                    <w:bottom w:val="none" w:sz="0" w:space="0" w:color="auto"/>
                                    <w:right w:val="none" w:sz="0" w:space="0" w:color="auto"/>
                                  </w:divBdr>
                                  <w:divsChild>
                                    <w:div w:id="2059081974">
                                      <w:marLeft w:val="0"/>
                                      <w:marRight w:val="0"/>
                                      <w:marTop w:val="0"/>
                                      <w:marBottom w:val="0"/>
                                      <w:divBdr>
                                        <w:top w:val="none" w:sz="0" w:space="0" w:color="auto"/>
                                        <w:left w:val="none" w:sz="0" w:space="0" w:color="auto"/>
                                        <w:bottom w:val="none" w:sz="0" w:space="0" w:color="auto"/>
                                        <w:right w:val="none" w:sz="0" w:space="0" w:color="auto"/>
                                      </w:divBdr>
                                      <w:divsChild>
                                        <w:div w:id="912397930">
                                          <w:marLeft w:val="0"/>
                                          <w:marRight w:val="0"/>
                                          <w:marTop w:val="0"/>
                                          <w:marBottom w:val="0"/>
                                          <w:divBdr>
                                            <w:top w:val="none" w:sz="0" w:space="0" w:color="auto"/>
                                            <w:left w:val="none" w:sz="0" w:space="0" w:color="auto"/>
                                            <w:bottom w:val="none" w:sz="0" w:space="0" w:color="auto"/>
                                            <w:right w:val="none" w:sz="0" w:space="0" w:color="auto"/>
                                          </w:divBdr>
                                          <w:divsChild>
                                            <w:div w:id="11643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255587">
      <w:bodyDiv w:val="1"/>
      <w:marLeft w:val="0"/>
      <w:marRight w:val="0"/>
      <w:marTop w:val="0"/>
      <w:marBottom w:val="0"/>
      <w:divBdr>
        <w:top w:val="none" w:sz="0" w:space="0" w:color="auto"/>
        <w:left w:val="none" w:sz="0" w:space="0" w:color="auto"/>
        <w:bottom w:val="none" w:sz="0" w:space="0" w:color="auto"/>
        <w:right w:val="none" w:sz="0" w:space="0" w:color="auto"/>
      </w:divBdr>
      <w:divsChild>
        <w:div w:id="1733888337">
          <w:marLeft w:val="0"/>
          <w:marRight w:val="0"/>
          <w:marTop w:val="0"/>
          <w:marBottom w:val="0"/>
          <w:divBdr>
            <w:top w:val="none" w:sz="0" w:space="0" w:color="auto"/>
            <w:left w:val="none" w:sz="0" w:space="0" w:color="auto"/>
            <w:bottom w:val="none" w:sz="0" w:space="0" w:color="auto"/>
            <w:right w:val="none" w:sz="0" w:space="0" w:color="auto"/>
          </w:divBdr>
          <w:divsChild>
            <w:div w:id="1081367955">
              <w:marLeft w:val="0"/>
              <w:marRight w:val="0"/>
              <w:marTop w:val="0"/>
              <w:marBottom w:val="0"/>
              <w:divBdr>
                <w:top w:val="none" w:sz="0" w:space="0" w:color="auto"/>
                <w:left w:val="none" w:sz="0" w:space="0" w:color="auto"/>
                <w:bottom w:val="none" w:sz="0" w:space="0" w:color="auto"/>
                <w:right w:val="none" w:sz="0" w:space="0" w:color="auto"/>
              </w:divBdr>
              <w:divsChild>
                <w:div w:id="14235647">
                  <w:marLeft w:val="0"/>
                  <w:marRight w:val="0"/>
                  <w:marTop w:val="0"/>
                  <w:marBottom w:val="0"/>
                  <w:divBdr>
                    <w:top w:val="none" w:sz="0" w:space="0" w:color="auto"/>
                    <w:left w:val="none" w:sz="0" w:space="0" w:color="auto"/>
                    <w:bottom w:val="none" w:sz="0" w:space="0" w:color="auto"/>
                    <w:right w:val="none" w:sz="0" w:space="0" w:color="auto"/>
                  </w:divBdr>
                  <w:divsChild>
                    <w:div w:id="122310201">
                      <w:marLeft w:val="0"/>
                      <w:marRight w:val="0"/>
                      <w:marTop w:val="0"/>
                      <w:marBottom w:val="0"/>
                      <w:divBdr>
                        <w:top w:val="none" w:sz="0" w:space="0" w:color="auto"/>
                        <w:left w:val="none" w:sz="0" w:space="0" w:color="auto"/>
                        <w:bottom w:val="none" w:sz="0" w:space="0" w:color="auto"/>
                        <w:right w:val="none" w:sz="0" w:space="0" w:color="auto"/>
                      </w:divBdr>
                      <w:divsChild>
                        <w:div w:id="999888884">
                          <w:marLeft w:val="0"/>
                          <w:marRight w:val="0"/>
                          <w:marTop w:val="0"/>
                          <w:marBottom w:val="0"/>
                          <w:divBdr>
                            <w:top w:val="none" w:sz="0" w:space="0" w:color="auto"/>
                            <w:left w:val="none" w:sz="0" w:space="0" w:color="auto"/>
                            <w:bottom w:val="none" w:sz="0" w:space="0" w:color="auto"/>
                            <w:right w:val="none" w:sz="0" w:space="0" w:color="auto"/>
                          </w:divBdr>
                          <w:divsChild>
                            <w:div w:id="1432894219">
                              <w:marLeft w:val="0"/>
                              <w:marRight w:val="0"/>
                              <w:marTop w:val="0"/>
                              <w:marBottom w:val="0"/>
                              <w:divBdr>
                                <w:top w:val="none" w:sz="0" w:space="0" w:color="auto"/>
                                <w:left w:val="none" w:sz="0" w:space="0" w:color="auto"/>
                                <w:bottom w:val="none" w:sz="0" w:space="0" w:color="auto"/>
                                <w:right w:val="none" w:sz="0" w:space="0" w:color="auto"/>
                              </w:divBdr>
                              <w:divsChild>
                                <w:div w:id="1973516295">
                                  <w:marLeft w:val="0"/>
                                  <w:marRight w:val="0"/>
                                  <w:marTop w:val="0"/>
                                  <w:marBottom w:val="0"/>
                                  <w:divBdr>
                                    <w:top w:val="none" w:sz="0" w:space="0" w:color="auto"/>
                                    <w:left w:val="none" w:sz="0" w:space="0" w:color="auto"/>
                                    <w:bottom w:val="none" w:sz="0" w:space="0" w:color="auto"/>
                                    <w:right w:val="none" w:sz="0" w:space="0" w:color="auto"/>
                                  </w:divBdr>
                                  <w:divsChild>
                                    <w:div w:id="1093744183">
                                      <w:marLeft w:val="0"/>
                                      <w:marRight w:val="0"/>
                                      <w:marTop w:val="0"/>
                                      <w:marBottom w:val="0"/>
                                      <w:divBdr>
                                        <w:top w:val="none" w:sz="0" w:space="0" w:color="auto"/>
                                        <w:left w:val="none" w:sz="0" w:space="0" w:color="auto"/>
                                        <w:bottom w:val="none" w:sz="0" w:space="0" w:color="auto"/>
                                        <w:right w:val="none" w:sz="0" w:space="0" w:color="auto"/>
                                      </w:divBdr>
                                      <w:divsChild>
                                        <w:div w:id="1753891703">
                                          <w:marLeft w:val="0"/>
                                          <w:marRight w:val="0"/>
                                          <w:marTop w:val="0"/>
                                          <w:marBottom w:val="0"/>
                                          <w:divBdr>
                                            <w:top w:val="none" w:sz="0" w:space="0" w:color="auto"/>
                                            <w:left w:val="none" w:sz="0" w:space="0" w:color="auto"/>
                                            <w:bottom w:val="none" w:sz="0" w:space="0" w:color="auto"/>
                                            <w:right w:val="none" w:sz="0" w:space="0" w:color="auto"/>
                                          </w:divBdr>
                                          <w:divsChild>
                                            <w:div w:id="17206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09043">
      <w:bodyDiv w:val="1"/>
      <w:marLeft w:val="0"/>
      <w:marRight w:val="0"/>
      <w:marTop w:val="0"/>
      <w:marBottom w:val="0"/>
      <w:divBdr>
        <w:top w:val="none" w:sz="0" w:space="0" w:color="auto"/>
        <w:left w:val="none" w:sz="0" w:space="0" w:color="auto"/>
        <w:bottom w:val="none" w:sz="0" w:space="0" w:color="auto"/>
        <w:right w:val="none" w:sz="0" w:space="0" w:color="auto"/>
      </w:divBdr>
      <w:divsChild>
        <w:div w:id="2122606649">
          <w:marLeft w:val="0"/>
          <w:marRight w:val="0"/>
          <w:marTop w:val="0"/>
          <w:marBottom w:val="0"/>
          <w:divBdr>
            <w:top w:val="none" w:sz="0" w:space="0" w:color="auto"/>
            <w:left w:val="none" w:sz="0" w:space="0" w:color="auto"/>
            <w:bottom w:val="none" w:sz="0" w:space="0" w:color="auto"/>
            <w:right w:val="none" w:sz="0" w:space="0" w:color="auto"/>
          </w:divBdr>
          <w:divsChild>
            <w:div w:id="386271286">
              <w:marLeft w:val="0"/>
              <w:marRight w:val="0"/>
              <w:marTop w:val="0"/>
              <w:marBottom w:val="0"/>
              <w:divBdr>
                <w:top w:val="none" w:sz="0" w:space="0" w:color="auto"/>
                <w:left w:val="none" w:sz="0" w:space="0" w:color="auto"/>
                <w:bottom w:val="none" w:sz="0" w:space="0" w:color="auto"/>
                <w:right w:val="none" w:sz="0" w:space="0" w:color="auto"/>
              </w:divBdr>
              <w:divsChild>
                <w:div w:id="94519111">
                  <w:marLeft w:val="0"/>
                  <w:marRight w:val="0"/>
                  <w:marTop w:val="0"/>
                  <w:marBottom w:val="0"/>
                  <w:divBdr>
                    <w:top w:val="none" w:sz="0" w:space="0" w:color="auto"/>
                    <w:left w:val="none" w:sz="0" w:space="0" w:color="auto"/>
                    <w:bottom w:val="none" w:sz="0" w:space="0" w:color="auto"/>
                    <w:right w:val="none" w:sz="0" w:space="0" w:color="auto"/>
                  </w:divBdr>
                  <w:divsChild>
                    <w:div w:id="1229727717">
                      <w:marLeft w:val="0"/>
                      <w:marRight w:val="0"/>
                      <w:marTop w:val="0"/>
                      <w:marBottom w:val="0"/>
                      <w:divBdr>
                        <w:top w:val="none" w:sz="0" w:space="0" w:color="auto"/>
                        <w:left w:val="none" w:sz="0" w:space="0" w:color="auto"/>
                        <w:bottom w:val="none" w:sz="0" w:space="0" w:color="auto"/>
                        <w:right w:val="none" w:sz="0" w:space="0" w:color="auto"/>
                      </w:divBdr>
                      <w:divsChild>
                        <w:div w:id="469440185">
                          <w:marLeft w:val="0"/>
                          <w:marRight w:val="0"/>
                          <w:marTop w:val="0"/>
                          <w:marBottom w:val="0"/>
                          <w:divBdr>
                            <w:top w:val="none" w:sz="0" w:space="0" w:color="auto"/>
                            <w:left w:val="none" w:sz="0" w:space="0" w:color="auto"/>
                            <w:bottom w:val="none" w:sz="0" w:space="0" w:color="auto"/>
                            <w:right w:val="none" w:sz="0" w:space="0" w:color="auto"/>
                          </w:divBdr>
                          <w:divsChild>
                            <w:div w:id="437024050">
                              <w:marLeft w:val="0"/>
                              <w:marRight w:val="0"/>
                              <w:marTop w:val="0"/>
                              <w:marBottom w:val="0"/>
                              <w:divBdr>
                                <w:top w:val="none" w:sz="0" w:space="0" w:color="auto"/>
                                <w:left w:val="none" w:sz="0" w:space="0" w:color="auto"/>
                                <w:bottom w:val="none" w:sz="0" w:space="0" w:color="auto"/>
                                <w:right w:val="none" w:sz="0" w:space="0" w:color="auto"/>
                              </w:divBdr>
                              <w:divsChild>
                                <w:div w:id="959188423">
                                  <w:marLeft w:val="0"/>
                                  <w:marRight w:val="0"/>
                                  <w:marTop w:val="0"/>
                                  <w:marBottom w:val="0"/>
                                  <w:divBdr>
                                    <w:top w:val="none" w:sz="0" w:space="0" w:color="auto"/>
                                    <w:left w:val="none" w:sz="0" w:space="0" w:color="auto"/>
                                    <w:bottom w:val="none" w:sz="0" w:space="0" w:color="auto"/>
                                    <w:right w:val="none" w:sz="0" w:space="0" w:color="auto"/>
                                  </w:divBdr>
                                  <w:divsChild>
                                    <w:div w:id="591743062">
                                      <w:marLeft w:val="0"/>
                                      <w:marRight w:val="0"/>
                                      <w:marTop w:val="0"/>
                                      <w:marBottom w:val="0"/>
                                      <w:divBdr>
                                        <w:top w:val="none" w:sz="0" w:space="0" w:color="auto"/>
                                        <w:left w:val="none" w:sz="0" w:space="0" w:color="auto"/>
                                        <w:bottom w:val="none" w:sz="0" w:space="0" w:color="auto"/>
                                        <w:right w:val="none" w:sz="0" w:space="0" w:color="auto"/>
                                      </w:divBdr>
                                      <w:divsChild>
                                        <w:div w:id="317458630">
                                          <w:marLeft w:val="0"/>
                                          <w:marRight w:val="0"/>
                                          <w:marTop w:val="0"/>
                                          <w:marBottom w:val="0"/>
                                          <w:divBdr>
                                            <w:top w:val="none" w:sz="0" w:space="0" w:color="auto"/>
                                            <w:left w:val="none" w:sz="0" w:space="0" w:color="auto"/>
                                            <w:bottom w:val="none" w:sz="0" w:space="0" w:color="auto"/>
                                            <w:right w:val="none" w:sz="0" w:space="0" w:color="auto"/>
                                          </w:divBdr>
                                          <w:divsChild>
                                            <w:div w:id="13221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32E1-D229-4166-94F1-B4D257F6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3</cp:revision>
  <dcterms:created xsi:type="dcterms:W3CDTF">2021-01-25T05:16:00Z</dcterms:created>
  <dcterms:modified xsi:type="dcterms:W3CDTF">2021-01-25T05:16:00Z</dcterms:modified>
</cp:coreProperties>
</file>