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CDD410" w14:textId="77777777" w:rsidR="00D64E02" w:rsidRDefault="00D64E02" w:rsidP="00E56CF9">
      <w:pPr>
        <w:spacing w:after="0" w:line="240" w:lineRule="auto"/>
        <w:rPr>
          <w:b/>
          <w:sz w:val="24"/>
          <w:szCs w:val="24"/>
        </w:rPr>
      </w:pPr>
      <w:r>
        <w:rPr>
          <w:b/>
          <w:sz w:val="24"/>
          <w:szCs w:val="24"/>
        </w:rPr>
        <w:t xml:space="preserve">Listening Exercise </w:t>
      </w:r>
      <w:r w:rsidR="002314E1">
        <w:rPr>
          <w:b/>
          <w:sz w:val="24"/>
          <w:szCs w:val="24"/>
        </w:rPr>
        <w:t>249</w:t>
      </w:r>
    </w:p>
    <w:p w14:paraId="6C4D46B9" w14:textId="77777777" w:rsidR="00C10CB6" w:rsidRPr="00E56CF9" w:rsidRDefault="00EB6382" w:rsidP="00E56CF9">
      <w:pPr>
        <w:spacing w:after="0" w:line="240" w:lineRule="auto"/>
        <w:rPr>
          <w:b/>
          <w:bCs/>
          <w:sz w:val="18"/>
          <w:szCs w:val="18"/>
        </w:rPr>
      </w:pPr>
      <w:r w:rsidRPr="00E56CF9">
        <w:rPr>
          <w:b/>
          <w:bCs/>
          <w:sz w:val="18"/>
          <w:szCs w:val="18"/>
        </w:rPr>
        <w:t>Science</w:t>
      </w:r>
    </w:p>
    <w:p w14:paraId="6B9F0A09" w14:textId="77777777" w:rsidR="004D4E13" w:rsidRPr="00E56CF9" w:rsidRDefault="004D4E13" w:rsidP="00E56CF9">
      <w:pPr>
        <w:spacing w:after="0" w:line="240" w:lineRule="auto"/>
        <w:rPr>
          <w:bCs/>
          <w:sz w:val="18"/>
          <w:szCs w:val="18"/>
        </w:rPr>
      </w:pPr>
      <w:r w:rsidRPr="00E56CF9">
        <w:rPr>
          <w:bCs/>
          <w:sz w:val="18"/>
          <w:szCs w:val="18"/>
        </w:rPr>
        <w:t>Guidelines:</w:t>
      </w:r>
    </w:p>
    <w:p w14:paraId="4F50EB96" w14:textId="77777777" w:rsidR="004D4E13" w:rsidRPr="00E56CF9" w:rsidRDefault="00070110" w:rsidP="00E56CF9">
      <w:pPr>
        <w:spacing w:after="0" w:line="240" w:lineRule="auto"/>
        <w:ind w:left="720"/>
        <w:rPr>
          <w:bCs/>
          <w:sz w:val="18"/>
          <w:szCs w:val="18"/>
        </w:rPr>
      </w:pPr>
      <w:r w:rsidRPr="00E56CF9">
        <w:rPr>
          <w:bCs/>
          <w:sz w:val="18"/>
          <w:szCs w:val="18"/>
        </w:rPr>
        <w:t xml:space="preserve">A. </w:t>
      </w:r>
      <w:r w:rsidR="002163F6" w:rsidRPr="00E56CF9">
        <w:rPr>
          <w:bCs/>
          <w:sz w:val="18"/>
          <w:szCs w:val="18"/>
        </w:rPr>
        <w:t xml:space="preserve">Review the questions </w:t>
      </w:r>
    </w:p>
    <w:p w14:paraId="6E6ABE1E" w14:textId="77777777" w:rsidR="004D4E13" w:rsidRPr="00E56CF9" w:rsidRDefault="004F6318" w:rsidP="00E56CF9">
      <w:pPr>
        <w:spacing w:after="0" w:line="240" w:lineRule="auto"/>
        <w:ind w:left="1440" w:hanging="720"/>
        <w:rPr>
          <w:bCs/>
          <w:sz w:val="18"/>
          <w:szCs w:val="18"/>
        </w:rPr>
      </w:pPr>
      <w:r w:rsidRPr="00E56CF9">
        <w:rPr>
          <w:bCs/>
          <w:sz w:val="18"/>
          <w:szCs w:val="18"/>
        </w:rPr>
        <w:t>B</w:t>
      </w:r>
      <w:r w:rsidR="00070110" w:rsidRPr="00E56CF9">
        <w:rPr>
          <w:bCs/>
          <w:sz w:val="18"/>
          <w:szCs w:val="18"/>
        </w:rPr>
        <w:t xml:space="preserve">. </w:t>
      </w:r>
      <w:r w:rsidR="004D4E13" w:rsidRPr="00E56CF9">
        <w:rPr>
          <w:bCs/>
          <w:sz w:val="18"/>
          <w:szCs w:val="18"/>
        </w:rPr>
        <w:t xml:space="preserve">Listen to </w:t>
      </w:r>
      <w:r w:rsidR="002B2A0C" w:rsidRPr="00E56CF9">
        <w:rPr>
          <w:bCs/>
          <w:sz w:val="18"/>
          <w:szCs w:val="18"/>
        </w:rPr>
        <w:t xml:space="preserve">the </w:t>
      </w:r>
      <w:r w:rsidR="004D4E13" w:rsidRPr="00E56CF9">
        <w:rPr>
          <w:bCs/>
          <w:sz w:val="18"/>
          <w:szCs w:val="18"/>
        </w:rPr>
        <w:t xml:space="preserve">audio twice (click the icon).  (If link does not work from email, save to computer and then open).  </w:t>
      </w:r>
    </w:p>
    <w:p w14:paraId="100C82EE" w14:textId="77777777" w:rsidR="004D4E13" w:rsidRPr="00E56CF9" w:rsidRDefault="004F6318" w:rsidP="00E56CF9">
      <w:pPr>
        <w:spacing w:after="0" w:line="240" w:lineRule="auto"/>
        <w:ind w:left="1440" w:hanging="720"/>
        <w:rPr>
          <w:bCs/>
          <w:sz w:val="18"/>
          <w:szCs w:val="18"/>
        </w:rPr>
      </w:pPr>
      <w:r w:rsidRPr="00E56CF9">
        <w:rPr>
          <w:bCs/>
          <w:sz w:val="18"/>
          <w:szCs w:val="18"/>
        </w:rPr>
        <w:t>C</w:t>
      </w:r>
      <w:r w:rsidR="00070110" w:rsidRPr="00E56CF9">
        <w:rPr>
          <w:bCs/>
          <w:sz w:val="18"/>
          <w:szCs w:val="18"/>
        </w:rPr>
        <w:t xml:space="preserve">. </w:t>
      </w:r>
      <w:r w:rsidR="004D4E13" w:rsidRPr="00E56CF9">
        <w:rPr>
          <w:bCs/>
          <w:sz w:val="18"/>
          <w:szCs w:val="18"/>
        </w:rPr>
        <w:t xml:space="preserve">Answer questions </w:t>
      </w:r>
      <w:r w:rsidR="005105A2" w:rsidRPr="00E56CF9">
        <w:rPr>
          <w:bCs/>
          <w:sz w:val="18"/>
          <w:szCs w:val="18"/>
        </w:rPr>
        <w:t>using</w:t>
      </w:r>
      <w:r w:rsidR="004D4E13" w:rsidRPr="00E56CF9">
        <w:rPr>
          <w:bCs/>
          <w:sz w:val="18"/>
          <w:szCs w:val="18"/>
        </w:rPr>
        <w:t xml:space="preserve"> information in the audio passage.  If unable to answer</w:t>
      </w:r>
      <w:r w:rsidR="00BD7734" w:rsidRPr="00E56CF9">
        <w:rPr>
          <w:bCs/>
          <w:sz w:val="18"/>
          <w:szCs w:val="18"/>
        </w:rPr>
        <w:t xml:space="preserve">, </w:t>
      </w:r>
      <w:r w:rsidR="004D4E13" w:rsidRPr="00E56CF9">
        <w:rPr>
          <w:bCs/>
          <w:sz w:val="18"/>
          <w:szCs w:val="18"/>
        </w:rPr>
        <w:t>refer to the transcript.</w:t>
      </w:r>
    </w:p>
    <w:p w14:paraId="4B07AC04" w14:textId="77777777" w:rsidR="004D4E13" w:rsidRPr="00E56CF9" w:rsidRDefault="004F6318" w:rsidP="00E56CF9">
      <w:pPr>
        <w:spacing w:after="0" w:line="240" w:lineRule="auto"/>
        <w:ind w:left="1440" w:hanging="720"/>
        <w:rPr>
          <w:bCs/>
          <w:sz w:val="18"/>
          <w:szCs w:val="18"/>
        </w:rPr>
      </w:pPr>
      <w:r w:rsidRPr="00E56CF9">
        <w:rPr>
          <w:bCs/>
          <w:sz w:val="18"/>
          <w:szCs w:val="18"/>
        </w:rPr>
        <w:t>D</w:t>
      </w:r>
      <w:r w:rsidR="00070110" w:rsidRPr="00E56CF9">
        <w:rPr>
          <w:bCs/>
          <w:sz w:val="18"/>
          <w:szCs w:val="18"/>
        </w:rPr>
        <w:t xml:space="preserve">. </w:t>
      </w:r>
      <w:r w:rsidR="004D4E13" w:rsidRPr="00E56CF9">
        <w:rPr>
          <w:bCs/>
          <w:sz w:val="18"/>
          <w:szCs w:val="18"/>
        </w:rPr>
        <w:t>C</w:t>
      </w:r>
      <w:r w:rsidR="00843304" w:rsidRPr="00E56CF9">
        <w:rPr>
          <w:bCs/>
          <w:sz w:val="18"/>
          <w:szCs w:val="18"/>
        </w:rPr>
        <w:t xml:space="preserve">heck </w:t>
      </w:r>
      <w:r w:rsidR="004D4E13" w:rsidRPr="00E56CF9">
        <w:rPr>
          <w:bCs/>
          <w:sz w:val="18"/>
          <w:szCs w:val="18"/>
        </w:rPr>
        <w:t>transcript, vocabulary, translation and answers to confirm correct responses and gauge understanding.</w:t>
      </w:r>
    </w:p>
    <w:p w14:paraId="005F0134" w14:textId="77777777" w:rsidR="00394C41" w:rsidRPr="00E56CF9" w:rsidRDefault="00394C41" w:rsidP="00E56CF9">
      <w:pPr>
        <w:spacing w:after="0" w:line="240" w:lineRule="auto"/>
        <w:ind w:left="720" w:hanging="720"/>
        <w:rPr>
          <w:bCs/>
        </w:rPr>
      </w:pPr>
    </w:p>
    <w:p w14:paraId="57BDE302" w14:textId="77777777" w:rsidR="0086781C" w:rsidRDefault="00EB6382" w:rsidP="00E56CF9">
      <w:pPr>
        <w:spacing w:after="0" w:line="240" w:lineRule="auto"/>
      </w:pPr>
      <w:r w:rsidRPr="003629BB">
        <w:object w:dxaOrig="1275" w:dyaOrig="810" w14:anchorId="19EA96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75pt;height:40.5pt" o:ole="">
            <v:imagedata r:id="rId8" o:title=""/>
          </v:shape>
          <o:OLEObject Type="Embed" ProgID="Package" ShapeID="_x0000_i1025" DrawAspect="Content" ObjectID="_1673900221" r:id="rId9"/>
        </w:object>
      </w:r>
    </w:p>
    <w:p w14:paraId="2ABAA9A2" w14:textId="77777777" w:rsidR="00843304" w:rsidRPr="005C1CA3" w:rsidRDefault="00F278D6" w:rsidP="00E56CF9">
      <w:pPr>
        <w:spacing w:after="0" w:line="240" w:lineRule="auto"/>
      </w:pPr>
      <w:r w:rsidRPr="00F278D6">
        <w:rPr>
          <w:b/>
          <w:u w:val="single"/>
        </w:rPr>
        <w:t>Questions</w:t>
      </w:r>
    </w:p>
    <w:p w14:paraId="560A6EE9" w14:textId="77777777" w:rsidR="00215165" w:rsidRDefault="00215165" w:rsidP="00E56CF9">
      <w:pPr>
        <w:pStyle w:val="ListParagraph"/>
        <w:numPr>
          <w:ilvl w:val="0"/>
          <w:numId w:val="1"/>
        </w:numPr>
        <w:spacing w:after="0" w:line="240" w:lineRule="auto"/>
        <w:rPr>
          <w:bCs/>
        </w:rPr>
        <w:sectPr w:rsidR="00215165" w:rsidSect="007340AE">
          <w:type w:val="continuous"/>
          <w:pgSz w:w="12240" w:h="15840"/>
          <w:pgMar w:top="1440" w:right="1440" w:bottom="1440" w:left="1440" w:header="720" w:footer="720" w:gutter="0"/>
          <w:cols w:space="720"/>
          <w:docGrid w:linePitch="360"/>
        </w:sectPr>
      </w:pPr>
    </w:p>
    <w:p w14:paraId="694DD049" w14:textId="77777777" w:rsidR="00990A19" w:rsidRPr="002314E1" w:rsidRDefault="001F5745" w:rsidP="00E56CF9">
      <w:pPr>
        <w:pStyle w:val="ListParagraph"/>
        <w:numPr>
          <w:ilvl w:val="0"/>
          <w:numId w:val="1"/>
        </w:numPr>
        <w:spacing w:after="0" w:line="240" w:lineRule="auto"/>
      </w:pPr>
      <w:r w:rsidRPr="002314E1">
        <w:t xml:space="preserve">Which </w:t>
      </w:r>
      <w:r w:rsidR="00EF6883" w:rsidRPr="002314E1">
        <w:t xml:space="preserve">best describes what </w:t>
      </w:r>
      <w:r w:rsidR="004843CB" w:rsidRPr="002314E1">
        <w:t xml:space="preserve">it </w:t>
      </w:r>
      <w:r w:rsidR="00EF6883" w:rsidRPr="002314E1">
        <w:t xml:space="preserve">was </w:t>
      </w:r>
      <w:r w:rsidR="004843CB" w:rsidRPr="002314E1">
        <w:t xml:space="preserve">that was </w:t>
      </w:r>
      <w:r w:rsidR="00EF6883" w:rsidRPr="002314E1">
        <w:t xml:space="preserve">discovered to have previously unknown qualities? </w:t>
      </w:r>
      <w:r w:rsidR="00490A79" w:rsidRPr="002314E1">
        <w:t xml:space="preserve"> </w:t>
      </w:r>
    </w:p>
    <w:p w14:paraId="693C7315" w14:textId="77777777" w:rsidR="001F5745" w:rsidRPr="002314E1" w:rsidRDefault="00EF6883" w:rsidP="00E56CF9">
      <w:pPr>
        <w:pStyle w:val="ListParagraph"/>
        <w:numPr>
          <w:ilvl w:val="1"/>
          <w:numId w:val="1"/>
        </w:numPr>
        <w:spacing w:after="0" w:line="240" w:lineRule="auto"/>
      </w:pPr>
      <w:r w:rsidRPr="002314E1">
        <w:t>Alloy</w:t>
      </w:r>
    </w:p>
    <w:p w14:paraId="4F17E26A" w14:textId="77777777" w:rsidR="00B03236" w:rsidRPr="002314E1" w:rsidRDefault="00EF6883" w:rsidP="00E56CF9">
      <w:pPr>
        <w:pStyle w:val="ListParagraph"/>
        <w:numPr>
          <w:ilvl w:val="1"/>
          <w:numId w:val="1"/>
        </w:numPr>
        <w:spacing w:after="0" w:line="240" w:lineRule="auto"/>
      </w:pPr>
      <w:r w:rsidRPr="002314E1">
        <w:t>Fungus</w:t>
      </w:r>
    </w:p>
    <w:p w14:paraId="6255EB06" w14:textId="77777777" w:rsidR="00EF6883" w:rsidRPr="002314E1" w:rsidRDefault="00EF6883" w:rsidP="00E56CF9">
      <w:pPr>
        <w:pStyle w:val="ListParagraph"/>
        <w:numPr>
          <w:ilvl w:val="1"/>
          <w:numId w:val="1"/>
        </w:numPr>
        <w:spacing w:after="0" w:line="240" w:lineRule="auto"/>
      </w:pPr>
      <w:r w:rsidRPr="002314E1">
        <w:t>Metal</w:t>
      </w:r>
    </w:p>
    <w:p w14:paraId="15264250" w14:textId="77777777" w:rsidR="00B03236" w:rsidRPr="002314E1" w:rsidRDefault="00EF6883" w:rsidP="00E56CF9">
      <w:pPr>
        <w:pStyle w:val="ListParagraph"/>
        <w:numPr>
          <w:ilvl w:val="1"/>
          <w:numId w:val="1"/>
        </w:numPr>
        <w:spacing w:after="0" w:line="240" w:lineRule="auto"/>
      </w:pPr>
      <w:r w:rsidRPr="002314E1">
        <w:t>Wastewater</w:t>
      </w:r>
    </w:p>
    <w:p w14:paraId="77CAB793" w14:textId="77777777" w:rsidR="007253DD" w:rsidRPr="002314E1" w:rsidRDefault="007253DD" w:rsidP="00E56CF9">
      <w:pPr>
        <w:spacing w:after="0" w:line="240" w:lineRule="auto"/>
        <w:ind w:left="720"/>
      </w:pPr>
    </w:p>
    <w:p w14:paraId="36F16B4E" w14:textId="77777777" w:rsidR="00C24160" w:rsidRPr="002314E1" w:rsidRDefault="007253DD" w:rsidP="00E56CF9">
      <w:pPr>
        <w:pStyle w:val="ListParagraph"/>
        <w:numPr>
          <w:ilvl w:val="0"/>
          <w:numId w:val="1"/>
        </w:numPr>
        <w:spacing w:after="0" w:line="240" w:lineRule="auto"/>
      </w:pPr>
      <w:r w:rsidRPr="002314E1">
        <w:t xml:space="preserve">Which </w:t>
      </w:r>
      <w:r w:rsidR="002F0D90" w:rsidRPr="002314E1">
        <w:t>opposing elements are central to the story</w:t>
      </w:r>
      <w:r w:rsidR="00E07537" w:rsidRPr="002314E1">
        <w:t>?</w:t>
      </w:r>
      <w:r w:rsidR="00EB4A7F" w:rsidRPr="002314E1">
        <w:t xml:space="preserve"> </w:t>
      </w:r>
      <w:r w:rsidR="0079254D" w:rsidRPr="002314E1">
        <w:t xml:space="preserve"> </w:t>
      </w:r>
    </w:p>
    <w:p w14:paraId="66AE4E33" w14:textId="77777777" w:rsidR="002F0D90" w:rsidRPr="002314E1" w:rsidRDefault="002F0D90" w:rsidP="00E56CF9">
      <w:pPr>
        <w:pStyle w:val="ListParagraph"/>
        <w:numPr>
          <w:ilvl w:val="1"/>
          <w:numId w:val="1"/>
        </w:numPr>
        <w:spacing w:after="0" w:line="240" w:lineRule="auto"/>
      </w:pPr>
      <w:r w:rsidRPr="002314E1">
        <w:t>Expensive-cheap</w:t>
      </w:r>
    </w:p>
    <w:p w14:paraId="47FAE394" w14:textId="77777777" w:rsidR="001F5745" w:rsidRPr="002314E1" w:rsidRDefault="002F0D90" w:rsidP="00E56CF9">
      <w:pPr>
        <w:pStyle w:val="ListParagraph"/>
        <w:numPr>
          <w:ilvl w:val="1"/>
          <w:numId w:val="1"/>
        </w:numPr>
        <w:spacing w:after="0" w:line="240" w:lineRule="auto"/>
      </w:pPr>
      <w:r w:rsidRPr="002314E1">
        <w:t>Organic-mineral</w:t>
      </w:r>
    </w:p>
    <w:p w14:paraId="7EF97190" w14:textId="77777777" w:rsidR="00B142CE" w:rsidRPr="002314E1" w:rsidRDefault="002F0D90" w:rsidP="00E56CF9">
      <w:pPr>
        <w:pStyle w:val="ListParagraph"/>
        <w:numPr>
          <w:ilvl w:val="1"/>
          <w:numId w:val="1"/>
        </w:numPr>
        <w:spacing w:after="0" w:line="240" w:lineRule="auto"/>
      </w:pPr>
      <w:r w:rsidRPr="002314E1">
        <w:t>Production-waste</w:t>
      </w:r>
    </w:p>
    <w:p w14:paraId="4286A87C" w14:textId="77777777" w:rsidR="007253DD" w:rsidRPr="002314E1" w:rsidRDefault="002F0D90" w:rsidP="00E56CF9">
      <w:pPr>
        <w:pStyle w:val="ListParagraph"/>
        <w:numPr>
          <w:ilvl w:val="1"/>
          <w:numId w:val="1"/>
        </w:numPr>
        <w:spacing w:after="0" w:line="240" w:lineRule="auto"/>
      </w:pPr>
      <w:r w:rsidRPr="002314E1">
        <w:t>Water-heat</w:t>
      </w:r>
    </w:p>
    <w:p w14:paraId="42FA6A99" w14:textId="77777777" w:rsidR="00B142CE" w:rsidRPr="002314E1" w:rsidRDefault="00B142CE" w:rsidP="00E56CF9">
      <w:pPr>
        <w:pStyle w:val="ListParagraph"/>
        <w:spacing w:after="0" w:line="240" w:lineRule="auto"/>
        <w:ind w:left="1080"/>
      </w:pPr>
    </w:p>
    <w:p w14:paraId="1BD84959" w14:textId="77777777" w:rsidR="00CC7E86" w:rsidRPr="002314E1" w:rsidRDefault="002F5029" w:rsidP="00E56CF9">
      <w:pPr>
        <w:pStyle w:val="ListParagraph"/>
        <w:numPr>
          <w:ilvl w:val="0"/>
          <w:numId w:val="1"/>
        </w:numPr>
        <w:spacing w:after="0" w:line="240" w:lineRule="auto"/>
      </w:pPr>
      <w:r w:rsidRPr="002314E1">
        <w:t xml:space="preserve">Which </w:t>
      </w:r>
      <w:r w:rsidR="00590D28" w:rsidRPr="002314E1">
        <w:t>is the main process described</w:t>
      </w:r>
      <w:r w:rsidR="00AD0E90" w:rsidRPr="002314E1">
        <w:t xml:space="preserve">? </w:t>
      </w:r>
    </w:p>
    <w:p w14:paraId="5382A609" w14:textId="77777777" w:rsidR="00BF1618" w:rsidRPr="002314E1" w:rsidRDefault="00BF1618" w:rsidP="00E56CF9">
      <w:pPr>
        <w:pStyle w:val="ListParagraph"/>
        <w:numPr>
          <w:ilvl w:val="1"/>
          <w:numId w:val="1"/>
        </w:numPr>
        <w:spacing w:after="0" w:line="240" w:lineRule="auto"/>
      </w:pPr>
      <w:r w:rsidRPr="002314E1">
        <w:t>consumption</w:t>
      </w:r>
    </w:p>
    <w:p w14:paraId="562884C7" w14:textId="77777777" w:rsidR="00BF1618" w:rsidRPr="002314E1" w:rsidRDefault="00BF1618" w:rsidP="00E56CF9">
      <w:pPr>
        <w:pStyle w:val="ListParagraph"/>
        <w:numPr>
          <w:ilvl w:val="1"/>
          <w:numId w:val="1"/>
        </w:numPr>
        <w:spacing w:after="0" w:line="240" w:lineRule="auto"/>
      </w:pPr>
      <w:r w:rsidRPr="002314E1">
        <w:t>Expenditure</w:t>
      </w:r>
    </w:p>
    <w:p w14:paraId="6B7ABA81" w14:textId="77777777" w:rsidR="00BF1618" w:rsidRPr="002314E1" w:rsidRDefault="00BF1618" w:rsidP="00E56CF9">
      <w:pPr>
        <w:pStyle w:val="ListParagraph"/>
        <w:numPr>
          <w:ilvl w:val="1"/>
          <w:numId w:val="1"/>
        </w:numPr>
        <w:spacing w:after="0" w:line="240" w:lineRule="auto"/>
      </w:pPr>
      <w:r w:rsidRPr="002314E1">
        <w:t>Production</w:t>
      </w:r>
    </w:p>
    <w:p w14:paraId="5E51DC80" w14:textId="77777777" w:rsidR="00AD0E90" w:rsidRPr="002314E1" w:rsidRDefault="00590D28" w:rsidP="00E56CF9">
      <w:pPr>
        <w:pStyle w:val="ListParagraph"/>
        <w:numPr>
          <w:ilvl w:val="1"/>
          <w:numId w:val="1"/>
        </w:numPr>
        <w:spacing w:after="0" w:line="240" w:lineRule="auto"/>
      </w:pPr>
      <w:r w:rsidRPr="002314E1">
        <w:t>Recovery</w:t>
      </w:r>
    </w:p>
    <w:p w14:paraId="0584FB3C" w14:textId="77777777" w:rsidR="00F03DC8" w:rsidRPr="002314E1" w:rsidRDefault="00F03DC8" w:rsidP="00E56CF9">
      <w:pPr>
        <w:pStyle w:val="ListParagraph"/>
        <w:spacing w:after="0" w:line="240" w:lineRule="auto"/>
        <w:ind w:left="1080"/>
      </w:pPr>
    </w:p>
    <w:p w14:paraId="59A6F361" w14:textId="77777777" w:rsidR="00A17293" w:rsidRPr="002314E1" w:rsidRDefault="004843CB" w:rsidP="00E56CF9">
      <w:pPr>
        <w:pStyle w:val="ListParagraph"/>
        <w:numPr>
          <w:ilvl w:val="0"/>
          <w:numId w:val="1"/>
        </w:numPr>
        <w:spacing w:after="0" w:line="240" w:lineRule="auto"/>
      </w:pPr>
      <w:r w:rsidRPr="002314E1">
        <w:t>Which industry could consider this development to be good news for the future</w:t>
      </w:r>
      <w:r w:rsidR="002F5029" w:rsidRPr="002314E1">
        <w:t>?</w:t>
      </w:r>
      <w:r w:rsidR="00F47623" w:rsidRPr="002314E1">
        <w:t xml:space="preserve"> </w:t>
      </w:r>
      <w:r w:rsidR="00EE32D8" w:rsidRPr="002314E1">
        <w:t xml:space="preserve"> </w:t>
      </w:r>
    </w:p>
    <w:p w14:paraId="74D3AE1F" w14:textId="77777777" w:rsidR="005F79A9" w:rsidRPr="002314E1" w:rsidRDefault="004843CB" w:rsidP="00E56CF9">
      <w:pPr>
        <w:pStyle w:val="ListParagraph"/>
        <w:numPr>
          <w:ilvl w:val="1"/>
          <w:numId w:val="1"/>
        </w:numPr>
        <w:spacing w:after="0" w:line="240" w:lineRule="auto"/>
      </w:pPr>
      <w:r w:rsidRPr="002314E1">
        <w:t>Automobile</w:t>
      </w:r>
    </w:p>
    <w:p w14:paraId="77CBCBF3" w14:textId="77777777" w:rsidR="004843CB" w:rsidRPr="002314E1" w:rsidRDefault="004843CB" w:rsidP="00E56CF9">
      <w:pPr>
        <w:pStyle w:val="ListParagraph"/>
        <w:numPr>
          <w:ilvl w:val="1"/>
          <w:numId w:val="1"/>
        </w:numPr>
        <w:spacing w:after="0" w:line="240" w:lineRule="auto"/>
      </w:pPr>
      <w:proofErr w:type="spellStart"/>
      <w:r w:rsidRPr="002314E1">
        <w:t>Jewlery</w:t>
      </w:r>
      <w:proofErr w:type="spellEnd"/>
    </w:p>
    <w:p w14:paraId="605C30AC" w14:textId="77777777" w:rsidR="005F79A9" w:rsidRPr="002314E1" w:rsidRDefault="004843CB" w:rsidP="00E56CF9">
      <w:pPr>
        <w:pStyle w:val="ListParagraph"/>
        <w:numPr>
          <w:ilvl w:val="1"/>
          <w:numId w:val="1"/>
        </w:numPr>
        <w:spacing w:after="0" w:line="240" w:lineRule="auto"/>
      </w:pPr>
      <w:r w:rsidRPr="002314E1">
        <w:t>Mining</w:t>
      </w:r>
    </w:p>
    <w:p w14:paraId="4BC41904" w14:textId="77777777" w:rsidR="00485D16" w:rsidRPr="002314E1" w:rsidRDefault="004843CB" w:rsidP="00E56CF9">
      <w:pPr>
        <w:pStyle w:val="ListParagraph"/>
        <w:numPr>
          <w:ilvl w:val="1"/>
          <w:numId w:val="1"/>
        </w:numPr>
        <w:spacing w:after="0" w:line="240" w:lineRule="auto"/>
      </w:pPr>
      <w:r w:rsidRPr="002314E1">
        <w:t>Waste</w:t>
      </w:r>
    </w:p>
    <w:p w14:paraId="3D0082D3" w14:textId="77777777" w:rsidR="001A45FE" w:rsidRPr="002314E1" w:rsidRDefault="001A45FE" w:rsidP="00E56CF9">
      <w:pPr>
        <w:pStyle w:val="ListParagraph"/>
        <w:spacing w:after="0" w:line="240" w:lineRule="auto"/>
        <w:ind w:left="1080"/>
      </w:pPr>
    </w:p>
    <w:p w14:paraId="57A7A05C" w14:textId="77777777" w:rsidR="004F2F5F" w:rsidRPr="002314E1" w:rsidRDefault="00416DD0" w:rsidP="00E56CF9">
      <w:pPr>
        <w:pStyle w:val="ListParagraph"/>
        <w:numPr>
          <w:ilvl w:val="0"/>
          <w:numId w:val="1"/>
        </w:numPr>
        <w:spacing w:after="0" w:line="240" w:lineRule="auto"/>
      </w:pPr>
      <w:r w:rsidRPr="002314E1">
        <w:t xml:space="preserve">Which is NOT a </w:t>
      </w:r>
      <w:r w:rsidR="004843CB" w:rsidRPr="002314E1">
        <w:t xml:space="preserve">possible </w:t>
      </w:r>
      <w:r w:rsidRPr="002314E1">
        <w:t>area of future impact of this scientific discovery</w:t>
      </w:r>
      <w:r w:rsidR="004843CB" w:rsidRPr="002314E1">
        <w:t>:</w:t>
      </w:r>
      <w:r w:rsidR="00E65155" w:rsidRPr="002314E1">
        <w:t xml:space="preserve"> </w:t>
      </w:r>
      <w:r w:rsidR="002B5FDF" w:rsidRPr="002314E1">
        <w:t xml:space="preserve"> </w:t>
      </w:r>
      <w:r w:rsidR="004F2F5F" w:rsidRPr="002314E1">
        <w:t xml:space="preserve">  </w:t>
      </w:r>
    </w:p>
    <w:p w14:paraId="54BFBCBE" w14:textId="77777777" w:rsidR="002B5FDF" w:rsidRPr="002314E1" w:rsidRDefault="00416DD0" w:rsidP="00E56CF9">
      <w:pPr>
        <w:pStyle w:val="ListParagraph"/>
        <w:numPr>
          <w:ilvl w:val="1"/>
          <w:numId w:val="1"/>
        </w:numPr>
        <w:spacing w:after="0" w:line="240" w:lineRule="auto"/>
      </w:pPr>
      <w:r w:rsidRPr="002314E1">
        <w:t>Energy</w:t>
      </w:r>
    </w:p>
    <w:p w14:paraId="5AB89E43" w14:textId="77777777" w:rsidR="00416DD0" w:rsidRPr="002314E1" w:rsidRDefault="00416DD0" w:rsidP="00E56CF9">
      <w:pPr>
        <w:pStyle w:val="ListParagraph"/>
        <w:numPr>
          <w:ilvl w:val="1"/>
          <w:numId w:val="1"/>
        </w:numPr>
        <w:spacing w:after="0" w:line="240" w:lineRule="auto"/>
      </w:pPr>
      <w:r w:rsidRPr="002314E1">
        <w:t>Forestry</w:t>
      </w:r>
    </w:p>
    <w:p w14:paraId="779C56FD" w14:textId="77777777" w:rsidR="00CC1A10" w:rsidRPr="002314E1" w:rsidRDefault="00416DD0" w:rsidP="00E56CF9">
      <w:pPr>
        <w:pStyle w:val="ListParagraph"/>
        <w:numPr>
          <w:ilvl w:val="1"/>
          <w:numId w:val="1"/>
        </w:numPr>
        <w:spacing w:after="0" w:line="240" w:lineRule="auto"/>
      </w:pPr>
      <w:r w:rsidRPr="002314E1">
        <w:t>Health</w:t>
      </w:r>
    </w:p>
    <w:p w14:paraId="43C22245" w14:textId="77777777" w:rsidR="004F2F5F" w:rsidRPr="002314E1" w:rsidRDefault="00416DD0" w:rsidP="00E56CF9">
      <w:pPr>
        <w:pStyle w:val="ListParagraph"/>
        <w:numPr>
          <w:ilvl w:val="1"/>
          <w:numId w:val="1"/>
        </w:numPr>
        <w:spacing w:after="0" w:line="240" w:lineRule="auto"/>
      </w:pPr>
      <w:r w:rsidRPr="002314E1">
        <w:t>Pollution</w:t>
      </w:r>
    </w:p>
    <w:p w14:paraId="09A97C5F" w14:textId="77777777" w:rsidR="0022564C" w:rsidRPr="002314E1" w:rsidRDefault="0022564C" w:rsidP="00E56CF9">
      <w:pPr>
        <w:pStyle w:val="ListParagraph"/>
        <w:spacing w:after="0" w:line="240" w:lineRule="auto"/>
        <w:ind w:left="1080"/>
      </w:pPr>
    </w:p>
    <w:p w14:paraId="4615110B" w14:textId="77777777" w:rsidR="00B333EC" w:rsidRPr="002314E1" w:rsidRDefault="002314E1" w:rsidP="00E56CF9">
      <w:pPr>
        <w:pStyle w:val="ListParagraph"/>
        <w:numPr>
          <w:ilvl w:val="0"/>
          <w:numId w:val="1"/>
        </w:numPr>
        <w:spacing w:after="0" w:line="240" w:lineRule="auto"/>
      </w:pPr>
      <w:r w:rsidRPr="002314E1">
        <w:t>The process is described as:</w:t>
      </w:r>
    </w:p>
    <w:p w14:paraId="313BA63E" w14:textId="77777777" w:rsidR="002314E1" w:rsidRPr="002314E1" w:rsidRDefault="002314E1" w:rsidP="00E56CF9">
      <w:pPr>
        <w:pStyle w:val="ListParagraph"/>
        <w:numPr>
          <w:ilvl w:val="1"/>
          <w:numId w:val="1"/>
        </w:numPr>
        <w:spacing w:after="0" w:line="240" w:lineRule="auto"/>
      </w:pPr>
      <w:r w:rsidRPr="002314E1">
        <w:t>Complex</w:t>
      </w:r>
    </w:p>
    <w:p w14:paraId="58656ACB" w14:textId="77777777" w:rsidR="002314E1" w:rsidRPr="002314E1" w:rsidRDefault="002314E1" w:rsidP="00E56CF9">
      <w:pPr>
        <w:pStyle w:val="ListParagraph"/>
        <w:numPr>
          <w:ilvl w:val="1"/>
          <w:numId w:val="1"/>
        </w:numPr>
        <w:spacing w:after="0" w:line="240" w:lineRule="auto"/>
      </w:pPr>
      <w:r w:rsidRPr="002314E1">
        <w:t>Expensive</w:t>
      </w:r>
    </w:p>
    <w:p w14:paraId="45BED885" w14:textId="77777777" w:rsidR="002314E1" w:rsidRPr="002314E1" w:rsidRDefault="002314E1" w:rsidP="00E56CF9">
      <w:pPr>
        <w:pStyle w:val="ListParagraph"/>
        <w:numPr>
          <w:ilvl w:val="1"/>
          <w:numId w:val="1"/>
        </w:numPr>
        <w:spacing w:after="0" w:line="240" w:lineRule="auto"/>
      </w:pPr>
      <w:r w:rsidRPr="002314E1">
        <w:t>Old</w:t>
      </w:r>
    </w:p>
    <w:p w14:paraId="458539F0" w14:textId="77777777" w:rsidR="002314E1" w:rsidRPr="002314E1" w:rsidRDefault="002314E1" w:rsidP="00E56CF9">
      <w:pPr>
        <w:pStyle w:val="ListParagraph"/>
        <w:numPr>
          <w:ilvl w:val="1"/>
          <w:numId w:val="1"/>
        </w:numPr>
        <w:spacing w:after="0" w:line="240" w:lineRule="auto"/>
      </w:pPr>
      <w:r w:rsidRPr="002314E1">
        <w:t>Simple</w:t>
      </w:r>
    </w:p>
    <w:p w14:paraId="230C7AF0" w14:textId="77777777" w:rsidR="00D74E18" w:rsidRPr="002314E1" w:rsidRDefault="00D74E18" w:rsidP="00E56CF9">
      <w:pPr>
        <w:pStyle w:val="ListParagraph"/>
        <w:spacing w:after="0" w:line="240" w:lineRule="auto"/>
        <w:ind w:left="1080"/>
      </w:pPr>
    </w:p>
    <w:p w14:paraId="30D51F5B" w14:textId="77777777" w:rsidR="00322C0C" w:rsidRPr="002314E1" w:rsidRDefault="00322C0C" w:rsidP="00E56CF9">
      <w:pPr>
        <w:pStyle w:val="ListParagraph"/>
        <w:spacing w:after="0" w:line="240" w:lineRule="auto"/>
        <w:ind w:left="1080"/>
        <w:sectPr w:rsidR="00322C0C" w:rsidRPr="002314E1" w:rsidSect="00B333EC">
          <w:type w:val="continuous"/>
          <w:pgSz w:w="12240" w:h="15840"/>
          <w:pgMar w:top="1440" w:right="1440" w:bottom="1440" w:left="1440" w:header="720" w:footer="720" w:gutter="0"/>
          <w:cols w:space="720"/>
          <w:docGrid w:linePitch="360"/>
        </w:sectPr>
      </w:pPr>
    </w:p>
    <w:p w14:paraId="7B20BB8C" w14:textId="77777777" w:rsidR="002314E1" w:rsidRPr="002314E1" w:rsidRDefault="002314E1" w:rsidP="00E56CF9">
      <w:pPr>
        <w:spacing w:after="0" w:line="240" w:lineRule="auto"/>
      </w:pPr>
    </w:p>
    <w:tbl>
      <w:tblPr>
        <w:tblStyle w:val="TableGrid"/>
        <w:tblW w:w="0" w:type="auto"/>
        <w:tblLook w:val="04A0" w:firstRow="1" w:lastRow="0" w:firstColumn="1" w:lastColumn="0" w:noHBand="0" w:noVBand="1"/>
      </w:tblPr>
      <w:tblGrid>
        <w:gridCol w:w="4765"/>
        <w:gridCol w:w="4585"/>
      </w:tblGrid>
      <w:tr w:rsidR="00E56CF9" w:rsidRPr="00E56CF9" w14:paraId="24F24E2B" w14:textId="77777777" w:rsidTr="00E56CF9">
        <w:tc>
          <w:tcPr>
            <w:tcW w:w="4765" w:type="dxa"/>
          </w:tcPr>
          <w:p w14:paraId="67348CC9" w14:textId="2B7BB7BC" w:rsidR="00E56CF9" w:rsidRDefault="00E56CF9" w:rsidP="00E56CF9">
            <w:pPr>
              <w:pStyle w:val="PlainText"/>
              <w:rPr>
                <w:lang w:val="es-ES"/>
              </w:rPr>
            </w:pPr>
            <w:r w:rsidRPr="00E56CF9">
              <w:rPr>
                <w:lang w:val="es-ES"/>
              </w:rPr>
              <w:lastRenderedPageBreak/>
              <w:t xml:space="preserve">El hongo y los metales preciosos caros no son elementos que generalmente se asocian entre </w:t>
            </w:r>
            <w:proofErr w:type="spellStart"/>
            <w:r w:rsidRPr="00E56CF9">
              <w:rPr>
                <w:lang w:val="es-ES"/>
              </w:rPr>
              <w:t>si</w:t>
            </w:r>
            <w:proofErr w:type="spellEnd"/>
            <w:r w:rsidRPr="00E56CF9">
              <w:rPr>
                <w:lang w:val="es-ES"/>
              </w:rPr>
              <w:t xml:space="preserve">. Este hongo, el de la podredumbre blanca, es mejor conocido por comer madera muerta pero los científicos han descubierto que tiene otro uso. Puede extraer un elemento particularmente caro, el paladio, de aguas residuales industriales donde el metal aparece como sub </w:t>
            </w:r>
            <w:proofErr w:type="spellStart"/>
            <w:r w:rsidRPr="00E56CF9">
              <w:rPr>
                <w:lang w:val="es-ES"/>
              </w:rPr>
              <w:t>product</w:t>
            </w:r>
            <w:proofErr w:type="spellEnd"/>
            <w:r w:rsidRPr="00E56CF9">
              <w:rPr>
                <w:lang w:val="es-ES"/>
              </w:rPr>
              <w:t xml:space="preserve">. </w:t>
            </w:r>
          </w:p>
        </w:tc>
        <w:tc>
          <w:tcPr>
            <w:tcW w:w="4585" w:type="dxa"/>
          </w:tcPr>
          <w:p w14:paraId="6609E710" w14:textId="4A0537A4" w:rsidR="00E56CF9" w:rsidRPr="00E56CF9" w:rsidRDefault="00E56CF9" w:rsidP="00E56CF9">
            <w:pPr>
              <w:rPr>
                <w:color w:val="808080" w:themeColor="background1" w:themeShade="80"/>
              </w:rPr>
            </w:pPr>
            <w:r w:rsidRPr="00E56CF9">
              <w:rPr>
                <w:color w:val="808080" w:themeColor="background1" w:themeShade="80"/>
              </w:rPr>
              <w:t>Fungus and expensive precious metals are not elements that are usually associated with each other. This fungus, the one of the 'white rot', is best known for eating dead wood but scientists have discovered that it has another use. It can extract a particularly expensive element, palladium, from industrial wastewater where the metal appears as a sub product.</w:t>
            </w:r>
          </w:p>
        </w:tc>
      </w:tr>
      <w:tr w:rsidR="00E56CF9" w:rsidRPr="00E56CF9" w14:paraId="572C090C" w14:textId="77777777" w:rsidTr="00E56CF9">
        <w:tc>
          <w:tcPr>
            <w:tcW w:w="4765" w:type="dxa"/>
          </w:tcPr>
          <w:p w14:paraId="7EAD9D09" w14:textId="7F2BFB8A" w:rsidR="00E56CF9" w:rsidRDefault="00E56CF9" w:rsidP="00E56CF9">
            <w:pPr>
              <w:pStyle w:val="PlainText"/>
              <w:rPr>
                <w:lang w:val="es-ES"/>
              </w:rPr>
            </w:pPr>
            <w:r w:rsidRPr="00E56CF9">
              <w:rPr>
                <w:lang w:val="es-ES"/>
              </w:rPr>
              <w:t xml:space="preserve">En otras </w:t>
            </w:r>
            <w:proofErr w:type="gramStart"/>
            <w:r w:rsidRPr="00E56CF9">
              <w:rPr>
                <w:lang w:val="es-ES"/>
              </w:rPr>
              <w:t>palabras</w:t>
            </w:r>
            <w:proofErr w:type="gramEnd"/>
            <w:r w:rsidRPr="00E56CF9">
              <w:rPr>
                <w:lang w:val="es-ES"/>
              </w:rPr>
              <w:t xml:space="preserve"> lo que va por el desagüe no necesariamente se ha ido. </w:t>
            </w:r>
          </w:p>
        </w:tc>
        <w:tc>
          <w:tcPr>
            <w:tcW w:w="4585" w:type="dxa"/>
          </w:tcPr>
          <w:p w14:paraId="656E652B" w14:textId="0365B673" w:rsidR="00E56CF9" w:rsidRPr="00E56CF9" w:rsidRDefault="00E56CF9" w:rsidP="00E56CF9">
            <w:pPr>
              <w:rPr>
                <w:color w:val="808080" w:themeColor="background1" w:themeShade="80"/>
              </w:rPr>
            </w:pPr>
            <w:r w:rsidRPr="00E56CF9">
              <w:rPr>
                <w:color w:val="808080" w:themeColor="background1" w:themeShade="80"/>
              </w:rPr>
              <w:t>In other words, what goes down the drain is not necessarily gone.</w:t>
            </w:r>
          </w:p>
        </w:tc>
      </w:tr>
      <w:tr w:rsidR="00E56CF9" w:rsidRPr="00E56CF9" w14:paraId="2E9BFBF9" w14:textId="77777777" w:rsidTr="00E56CF9">
        <w:tc>
          <w:tcPr>
            <w:tcW w:w="4765" w:type="dxa"/>
          </w:tcPr>
          <w:p w14:paraId="4F63F6D0" w14:textId="79FAB64A" w:rsidR="00E56CF9" w:rsidRPr="00E56CF9" w:rsidRDefault="00E56CF9" w:rsidP="00E56CF9">
            <w:pPr>
              <w:pStyle w:val="PlainText"/>
              <w:rPr>
                <w:i/>
                <w:iCs/>
                <w:lang w:val="es-ES"/>
              </w:rPr>
            </w:pPr>
            <w:r w:rsidRPr="00E56CF9">
              <w:rPr>
                <w:i/>
                <w:iCs/>
                <w:lang w:val="es-ES"/>
              </w:rPr>
              <w:t>“Tomamos aguas residuales, efluentes industriales o residuos de laboratorio que son ricos en paladio y queremos reciclarlos, recuperarlos. Hemos descubierto que un tipo especial de hongos no solo puede absorber paladio sino también reducir paladio y producir nano partículas de paladio.”</w:t>
            </w:r>
          </w:p>
        </w:tc>
        <w:tc>
          <w:tcPr>
            <w:tcW w:w="4585" w:type="dxa"/>
          </w:tcPr>
          <w:p w14:paraId="49006127" w14:textId="175185C1" w:rsidR="00E56CF9" w:rsidRPr="00E56CF9" w:rsidRDefault="00E56CF9" w:rsidP="00E56CF9">
            <w:pPr>
              <w:rPr>
                <w:i/>
                <w:iCs/>
                <w:color w:val="808080" w:themeColor="background1" w:themeShade="80"/>
              </w:rPr>
            </w:pPr>
            <w:r w:rsidRPr="00E56CF9">
              <w:rPr>
                <w:i/>
                <w:iCs/>
                <w:color w:val="808080" w:themeColor="background1" w:themeShade="80"/>
              </w:rPr>
              <w:t>"We take wastewater, industrial effluents or laboratory waste that are rich in palladium and we want to recycle them, recover them. We have discovered that a special type of fungus cannot only absorb palladium but also reduce palladium and produce palladium nano particles."</w:t>
            </w:r>
          </w:p>
        </w:tc>
      </w:tr>
      <w:tr w:rsidR="00E56CF9" w:rsidRPr="00E56CF9" w14:paraId="632AA9B7" w14:textId="77777777" w:rsidTr="00E56CF9">
        <w:tc>
          <w:tcPr>
            <w:tcW w:w="4765" w:type="dxa"/>
          </w:tcPr>
          <w:p w14:paraId="311E3B07" w14:textId="7C3AE268" w:rsidR="00E56CF9" w:rsidRDefault="00E56CF9" w:rsidP="00E56CF9">
            <w:pPr>
              <w:pStyle w:val="PlainText"/>
              <w:rPr>
                <w:lang w:val="es-ES"/>
              </w:rPr>
            </w:pPr>
            <w:r w:rsidRPr="00E56CF9">
              <w:rPr>
                <w:lang w:val="es-ES"/>
              </w:rPr>
              <w:t xml:space="preserve">Si suena complejo es porque lo es. El paladio superó al oro y al platino como el metal más caro del mundo a principios de este año. Se utiliza en gran medida en los escapes de vehículos para frenar las emisiones nocivas y la demanda ha elevado el precio. Así que esto podría ser una buena noticia para la industria en el futuro. </w:t>
            </w:r>
          </w:p>
        </w:tc>
        <w:tc>
          <w:tcPr>
            <w:tcW w:w="4585" w:type="dxa"/>
          </w:tcPr>
          <w:p w14:paraId="6FCB3E87" w14:textId="2A1A95F1" w:rsidR="00E56CF9" w:rsidRPr="00E56CF9" w:rsidRDefault="00E56CF9" w:rsidP="00E56CF9">
            <w:pPr>
              <w:rPr>
                <w:color w:val="808080" w:themeColor="background1" w:themeShade="80"/>
              </w:rPr>
            </w:pPr>
            <w:r w:rsidRPr="00E56CF9">
              <w:rPr>
                <w:color w:val="808080" w:themeColor="background1" w:themeShade="80"/>
              </w:rPr>
              <w:t xml:space="preserve">If it sounds complex, </w:t>
            </w:r>
            <w:proofErr w:type="spellStart"/>
            <w:r w:rsidRPr="00E56CF9">
              <w:rPr>
                <w:color w:val="808080" w:themeColor="background1" w:themeShade="80"/>
              </w:rPr>
              <w:t>its</w:t>
            </w:r>
            <w:proofErr w:type="spellEnd"/>
            <w:r w:rsidRPr="00E56CF9">
              <w:rPr>
                <w:color w:val="808080" w:themeColor="background1" w:themeShade="80"/>
              </w:rPr>
              <w:t xml:space="preserve"> because it is. Palladium surpassed gold and platinum as the most expensive metal in the world earlier this year. It is used to a large extent in vehicle exhausts to curb harmful emissions and demand has raised the price. </w:t>
            </w:r>
            <w:proofErr w:type="gramStart"/>
            <w:r w:rsidRPr="00E56CF9">
              <w:rPr>
                <w:color w:val="808080" w:themeColor="background1" w:themeShade="80"/>
              </w:rPr>
              <w:t>So</w:t>
            </w:r>
            <w:proofErr w:type="gramEnd"/>
            <w:r w:rsidRPr="00E56CF9">
              <w:rPr>
                <w:color w:val="808080" w:themeColor="background1" w:themeShade="80"/>
              </w:rPr>
              <w:t xml:space="preserve"> this could be good news for the industry in the future. </w:t>
            </w:r>
          </w:p>
        </w:tc>
      </w:tr>
      <w:tr w:rsidR="00E56CF9" w:rsidRPr="00E56CF9" w14:paraId="4A95440D" w14:textId="77777777" w:rsidTr="00E56CF9">
        <w:tc>
          <w:tcPr>
            <w:tcW w:w="4765" w:type="dxa"/>
          </w:tcPr>
          <w:p w14:paraId="76BDC83D" w14:textId="63F397AF" w:rsidR="00E56CF9" w:rsidRDefault="00E56CF9" w:rsidP="00E56CF9">
            <w:pPr>
              <w:pStyle w:val="PlainText"/>
              <w:rPr>
                <w:lang w:val="es-ES"/>
              </w:rPr>
            </w:pPr>
            <w:r w:rsidRPr="00E56CF9">
              <w:rPr>
                <w:lang w:val="es-ES"/>
              </w:rPr>
              <w:t xml:space="preserve">Desafortunadamente, este proceso no beneficia a la industria automotriz en este momento. Pero podrían usarse dicen los científicos en química para ayudar a desarrollar nuevos productos farmacéuticos y posiblemente para usar en futuras celdas de combustible. </w:t>
            </w:r>
          </w:p>
        </w:tc>
        <w:tc>
          <w:tcPr>
            <w:tcW w:w="4585" w:type="dxa"/>
          </w:tcPr>
          <w:p w14:paraId="69B7C88A" w14:textId="593A1FD7" w:rsidR="00E56CF9" w:rsidRPr="00E56CF9" w:rsidRDefault="00E56CF9" w:rsidP="00E56CF9">
            <w:pPr>
              <w:rPr>
                <w:color w:val="808080" w:themeColor="background1" w:themeShade="80"/>
              </w:rPr>
            </w:pPr>
            <w:r w:rsidRPr="00E56CF9">
              <w:rPr>
                <w:color w:val="808080" w:themeColor="background1" w:themeShade="80"/>
              </w:rPr>
              <w:t>Unfortunately, this process does not benefit the automotive industry at this time. But they could be used by scientists in chemistry to help develop new pharmaceutical products and possibly to use in future fuel cells.</w:t>
            </w:r>
          </w:p>
        </w:tc>
      </w:tr>
    </w:tbl>
    <w:p w14:paraId="483C782E" w14:textId="77777777" w:rsidR="00E56CF9" w:rsidRPr="00E56CF9" w:rsidRDefault="00E56CF9" w:rsidP="00E56CF9">
      <w:pPr>
        <w:spacing w:after="0" w:line="240" w:lineRule="auto"/>
        <w:rPr>
          <w:b/>
          <w:color w:val="FF0000"/>
          <w:u w:val="single"/>
        </w:rPr>
      </w:pPr>
    </w:p>
    <w:p w14:paraId="040A1E08" w14:textId="43D5A288" w:rsidR="00160E81" w:rsidRPr="00E56CF9" w:rsidRDefault="00160E81" w:rsidP="00E56CF9">
      <w:pPr>
        <w:spacing w:after="0" w:line="240" w:lineRule="auto"/>
        <w:rPr>
          <w:rFonts w:cstheme="minorHAnsi"/>
          <w:b/>
          <w:color w:val="FF0000"/>
          <w:sz w:val="20"/>
          <w:szCs w:val="20"/>
          <w:u w:val="single"/>
          <w:lang w:val="es-ES"/>
        </w:rPr>
      </w:pPr>
      <w:proofErr w:type="spellStart"/>
      <w:r w:rsidRPr="00E56CF9">
        <w:rPr>
          <w:rFonts w:cstheme="minorHAnsi"/>
          <w:b/>
          <w:color w:val="FF0000"/>
          <w:sz w:val="20"/>
          <w:szCs w:val="20"/>
          <w:u w:val="single"/>
          <w:lang w:val="es-ES"/>
        </w:rPr>
        <w:t>Vocabulary</w:t>
      </w:r>
      <w:proofErr w:type="spellEnd"/>
    </w:p>
    <w:p w14:paraId="132EDE25" w14:textId="77777777" w:rsidR="00160E81" w:rsidRPr="00E56CF9" w:rsidRDefault="00160E81" w:rsidP="00E56CF9">
      <w:pPr>
        <w:spacing w:after="0" w:line="240" w:lineRule="auto"/>
        <w:rPr>
          <w:lang w:val="es-ES"/>
        </w:rPr>
        <w:sectPr w:rsidR="00160E81" w:rsidRPr="00E56CF9" w:rsidSect="007340AE">
          <w:type w:val="continuous"/>
          <w:pgSz w:w="12240" w:h="15840"/>
          <w:pgMar w:top="1440" w:right="1440" w:bottom="1440" w:left="1440" w:header="720" w:footer="720" w:gutter="0"/>
          <w:cols w:space="720"/>
          <w:docGrid w:linePitch="360"/>
        </w:sectPr>
      </w:pPr>
    </w:p>
    <w:p w14:paraId="080CDEA0" w14:textId="77777777" w:rsidR="00EB6382" w:rsidRPr="00E56CF9" w:rsidRDefault="00EB6382" w:rsidP="00E56CF9">
      <w:pPr>
        <w:pStyle w:val="PlainText"/>
        <w:rPr>
          <w:lang w:val="es-ES"/>
        </w:rPr>
      </w:pPr>
      <w:r w:rsidRPr="00E56CF9">
        <w:rPr>
          <w:lang w:val="es-ES"/>
        </w:rPr>
        <w:t xml:space="preserve">hongo </w:t>
      </w:r>
    </w:p>
    <w:p w14:paraId="70C567E7" w14:textId="2EA31040" w:rsidR="00EB6382" w:rsidRPr="00E56CF9" w:rsidRDefault="00EB6382" w:rsidP="00E56CF9">
      <w:pPr>
        <w:pStyle w:val="PlainText"/>
        <w:rPr>
          <w:lang w:val="es-ES"/>
        </w:rPr>
      </w:pPr>
      <w:r w:rsidRPr="00E56CF9">
        <w:rPr>
          <w:lang w:val="es-ES"/>
        </w:rPr>
        <w:t xml:space="preserve">podredumbre </w:t>
      </w:r>
    </w:p>
    <w:p w14:paraId="60300991" w14:textId="77777777" w:rsidR="00EB6382" w:rsidRPr="00E56CF9" w:rsidRDefault="00EB6382" w:rsidP="00E56CF9">
      <w:pPr>
        <w:pStyle w:val="PlainText"/>
        <w:rPr>
          <w:lang w:val="es-ES"/>
        </w:rPr>
      </w:pPr>
      <w:r w:rsidRPr="00E56CF9">
        <w:rPr>
          <w:lang w:val="es-ES"/>
        </w:rPr>
        <w:t xml:space="preserve">desagüe </w:t>
      </w:r>
    </w:p>
    <w:p w14:paraId="2DEBFB3C" w14:textId="77777777" w:rsidR="00EB6382" w:rsidRPr="00E56CF9" w:rsidRDefault="00EB6382" w:rsidP="00E56CF9">
      <w:pPr>
        <w:pStyle w:val="PlainText"/>
        <w:rPr>
          <w:lang w:val="es-ES"/>
        </w:rPr>
      </w:pPr>
      <w:r w:rsidRPr="00E56CF9">
        <w:rPr>
          <w:lang w:val="es-ES"/>
        </w:rPr>
        <w:t xml:space="preserve">paladio </w:t>
      </w:r>
    </w:p>
    <w:p w14:paraId="5111F46D" w14:textId="77777777" w:rsidR="00EB6382" w:rsidRPr="00E56CF9" w:rsidRDefault="00EB6382" w:rsidP="00E56CF9">
      <w:pPr>
        <w:pStyle w:val="PlainText"/>
        <w:rPr>
          <w:lang w:val="es-ES"/>
        </w:rPr>
      </w:pPr>
      <w:r w:rsidRPr="00E56CF9">
        <w:rPr>
          <w:lang w:val="es-ES"/>
        </w:rPr>
        <w:t xml:space="preserve">nano partículas </w:t>
      </w:r>
    </w:p>
    <w:p w14:paraId="38DAEC50" w14:textId="77777777" w:rsidR="00EB6382" w:rsidRDefault="00EB6382" w:rsidP="00E56CF9">
      <w:pPr>
        <w:pStyle w:val="PlainText"/>
      </w:pPr>
      <w:proofErr w:type="spellStart"/>
      <w:r>
        <w:t>complejo</w:t>
      </w:r>
      <w:proofErr w:type="spellEnd"/>
      <w:r>
        <w:t xml:space="preserve"> </w:t>
      </w:r>
    </w:p>
    <w:p w14:paraId="41A8966C" w14:textId="77777777" w:rsidR="00EB6382" w:rsidRDefault="00EB6382" w:rsidP="00E56CF9">
      <w:pPr>
        <w:pStyle w:val="PlainText"/>
      </w:pPr>
      <w:proofErr w:type="spellStart"/>
      <w:r>
        <w:t>superó</w:t>
      </w:r>
      <w:proofErr w:type="spellEnd"/>
      <w:r>
        <w:t xml:space="preserve"> </w:t>
      </w:r>
    </w:p>
    <w:p w14:paraId="7B9F9382" w14:textId="77777777" w:rsidR="00EB6382" w:rsidRDefault="00EB6382" w:rsidP="00E56CF9">
      <w:pPr>
        <w:pStyle w:val="PlainText"/>
      </w:pPr>
      <w:r>
        <w:t xml:space="preserve">escapes </w:t>
      </w:r>
    </w:p>
    <w:p w14:paraId="33EAE01B" w14:textId="77777777" w:rsidR="00EB6382" w:rsidRDefault="00EB6382" w:rsidP="00E56CF9">
      <w:pPr>
        <w:pStyle w:val="PlainText"/>
      </w:pPr>
      <w:proofErr w:type="spellStart"/>
      <w:r>
        <w:t>frenar</w:t>
      </w:r>
      <w:proofErr w:type="spellEnd"/>
      <w:r>
        <w:t xml:space="preserve"> </w:t>
      </w:r>
    </w:p>
    <w:p w14:paraId="54A44BA4" w14:textId="77777777" w:rsidR="00EB6382" w:rsidRDefault="00EB6382" w:rsidP="00E56CF9">
      <w:pPr>
        <w:pStyle w:val="PlainText"/>
      </w:pPr>
      <w:proofErr w:type="spellStart"/>
      <w:r>
        <w:t>nocivas</w:t>
      </w:r>
      <w:proofErr w:type="spellEnd"/>
      <w:r>
        <w:t xml:space="preserve"> </w:t>
      </w:r>
    </w:p>
    <w:p w14:paraId="3DF6B8A2" w14:textId="77777777" w:rsidR="00EB6382" w:rsidRDefault="00EB6382" w:rsidP="00E56CF9">
      <w:pPr>
        <w:pStyle w:val="PlainText"/>
      </w:pPr>
      <w:proofErr w:type="spellStart"/>
      <w:r>
        <w:t>automotriz</w:t>
      </w:r>
      <w:proofErr w:type="spellEnd"/>
    </w:p>
    <w:p w14:paraId="3D15E177" w14:textId="77777777" w:rsidR="00EB6382" w:rsidRPr="007A239E" w:rsidRDefault="00EF6883" w:rsidP="00E56CF9">
      <w:pPr>
        <w:spacing w:after="0" w:line="240" w:lineRule="auto"/>
        <w:rPr>
          <w:rFonts w:eastAsia="Times New Roman" w:cstheme="minorHAnsi"/>
          <w:color w:val="FF0000"/>
          <w:lang w:val="en"/>
        </w:rPr>
      </w:pPr>
      <w:r>
        <w:rPr>
          <w:rFonts w:eastAsia="Times New Roman" w:cstheme="minorHAnsi"/>
          <w:color w:val="FF0000"/>
          <w:lang w:val="en"/>
        </w:rPr>
        <w:t>fungus</w:t>
      </w:r>
      <w:r>
        <w:rPr>
          <w:rFonts w:eastAsia="Times New Roman" w:cstheme="minorHAnsi"/>
          <w:color w:val="FF0000"/>
          <w:lang w:val="en"/>
        </w:rPr>
        <w:br/>
        <w:t>rot</w:t>
      </w:r>
      <w:r w:rsidR="00EB6382" w:rsidRPr="007A239E">
        <w:rPr>
          <w:rFonts w:eastAsia="Times New Roman" w:cstheme="minorHAnsi"/>
          <w:color w:val="FF0000"/>
          <w:lang w:val="en"/>
        </w:rPr>
        <w:br/>
        <w:t>drain</w:t>
      </w:r>
      <w:r w:rsidR="00EB6382" w:rsidRPr="007A239E">
        <w:rPr>
          <w:rFonts w:eastAsia="Times New Roman" w:cstheme="minorHAnsi"/>
          <w:color w:val="FF0000"/>
          <w:lang w:val="en"/>
        </w:rPr>
        <w:br/>
        <w:t>palladium</w:t>
      </w:r>
      <w:r w:rsidR="00EB6382" w:rsidRPr="007A239E">
        <w:rPr>
          <w:rFonts w:eastAsia="Times New Roman" w:cstheme="minorHAnsi"/>
          <w:color w:val="FF0000"/>
          <w:lang w:val="en"/>
        </w:rPr>
        <w:br/>
        <w:t>nanoparticles</w:t>
      </w:r>
      <w:r w:rsidR="00EB6382" w:rsidRPr="007A239E">
        <w:rPr>
          <w:rFonts w:eastAsia="Times New Roman" w:cstheme="minorHAnsi"/>
          <w:color w:val="FF0000"/>
          <w:lang w:val="en"/>
        </w:rPr>
        <w:br/>
        <w:t>complex</w:t>
      </w:r>
      <w:r w:rsidR="00EB6382" w:rsidRPr="007A239E">
        <w:rPr>
          <w:rFonts w:eastAsia="Times New Roman" w:cstheme="minorHAnsi"/>
          <w:color w:val="FF0000"/>
          <w:lang w:val="en"/>
        </w:rPr>
        <w:br/>
        <w:t>exceeded</w:t>
      </w:r>
      <w:r w:rsidR="00EB6382" w:rsidRPr="007A239E">
        <w:rPr>
          <w:rFonts w:eastAsia="Times New Roman" w:cstheme="minorHAnsi"/>
          <w:color w:val="FF0000"/>
          <w:lang w:val="en"/>
        </w:rPr>
        <w:br/>
        <w:t>escapes</w:t>
      </w:r>
      <w:r w:rsidR="00EB6382" w:rsidRPr="007A239E">
        <w:rPr>
          <w:rFonts w:eastAsia="Times New Roman" w:cstheme="minorHAnsi"/>
          <w:color w:val="FF0000"/>
          <w:lang w:val="en"/>
        </w:rPr>
        <w:br/>
        <w:t>slow down</w:t>
      </w:r>
      <w:r w:rsidR="00EB6382" w:rsidRPr="007A239E">
        <w:rPr>
          <w:rFonts w:eastAsia="Times New Roman" w:cstheme="minorHAnsi"/>
          <w:color w:val="FF0000"/>
          <w:lang w:val="en"/>
        </w:rPr>
        <w:br/>
        <w:t>harmful</w:t>
      </w:r>
      <w:r w:rsidR="00EB6382" w:rsidRPr="007A239E">
        <w:rPr>
          <w:rFonts w:eastAsia="Times New Roman" w:cstheme="minorHAnsi"/>
          <w:color w:val="FF0000"/>
          <w:lang w:val="en"/>
        </w:rPr>
        <w:br/>
        <w:t>automotive</w:t>
      </w:r>
    </w:p>
    <w:p w14:paraId="0B775811" w14:textId="77777777" w:rsidR="0016435F" w:rsidRDefault="0016435F" w:rsidP="00E56CF9">
      <w:pPr>
        <w:spacing w:after="0" w:line="240" w:lineRule="auto"/>
        <w:rPr>
          <w:rFonts w:cstheme="minorHAnsi"/>
          <w:color w:val="FF0000"/>
          <w:sz w:val="20"/>
          <w:szCs w:val="20"/>
        </w:rPr>
        <w:sectPr w:rsidR="0016435F" w:rsidSect="0016435F">
          <w:type w:val="continuous"/>
          <w:pgSz w:w="12240" w:h="15840"/>
          <w:pgMar w:top="1440" w:right="1440" w:bottom="1440" w:left="1440" w:header="720" w:footer="720" w:gutter="0"/>
          <w:cols w:num="2" w:space="720"/>
          <w:docGrid w:linePitch="360"/>
        </w:sectPr>
      </w:pPr>
    </w:p>
    <w:p w14:paraId="7C7A42BD" w14:textId="77777777" w:rsidR="00BB1A80" w:rsidRDefault="00BB1A80" w:rsidP="00E56CF9">
      <w:pPr>
        <w:spacing w:after="0" w:line="240" w:lineRule="auto"/>
        <w:rPr>
          <w:rFonts w:cstheme="minorHAnsi"/>
          <w:color w:val="FF0000"/>
          <w:sz w:val="20"/>
          <w:szCs w:val="20"/>
        </w:rPr>
      </w:pPr>
    </w:p>
    <w:p w14:paraId="795F4032" w14:textId="77777777" w:rsidR="00BB1A80" w:rsidRPr="00EC7D43" w:rsidRDefault="00BB1A80" w:rsidP="00E56CF9">
      <w:pPr>
        <w:spacing w:after="0" w:line="240" w:lineRule="auto"/>
        <w:rPr>
          <w:rFonts w:cstheme="minorHAnsi"/>
          <w:sz w:val="20"/>
          <w:szCs w:val="20"/>
        </w:rPr>
        <w:sectPr w:rsidR="00BB1A80" w:rsidRPr="00EC7D43" w:rsidSect="00EC7D43">
          <w:type w:val="continuous"/>
          <w:pgSz w:w="12240" w:h="15840"/>
          <w:pgMar w:top="1440" w:right="1440" w:bottom="1440" w:left="1440" w:header="720" w:footer="720" w:gutter="0"/>
          <w:cols w:space="720"/>
          <w:docGrid w:linePitch="360"/>
        </w:sectPr>
      </w:pPr>
    </w:p>
    <w:p w14:paraId="1405DDF7" w14:textId="77777777" w:rsidR="00ED3F27" w:rsidRDefault="00ED3F27" w:rsidP="00E56CF9">
      <w:pPr>
        <w:spacing w:after="0" w:line="240" w:lineRule="auto"/>
        <w:rPr>
          <w:rFonts w:cstheme="minorHAnsi"/>
          <w:b/>
          <w:color w:val="FF0000"/>
          <w:sz w:val="20"/>
          <w:szCs w:val="20"/>
          <w:u w:val="single"/>
        </w:rPr>
      </w:pPr>
    </w:p>
    <w:sectPr w:rsidR="00ED3F27" w:rsidSect="00B1713B">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B26BE5" w14:textId="77777777" w:rsidR="00E16D50" w:rsidRDefault="00E16D50" w:rsidP="00843304">
      <w:pPr>
        <w:spacing w:after="0" w:line="240" w:lineRule="auto"/>
      </w:pPr>
      <w:r>
        <w:separator/>
      </w:r>
    </w:p>
  </w:endnote>
  <w:endnote w:type="continuationSeparator" w:id="0">
    <w:p w14:paraId="582F4307" w14:textId="77777777" w:rsidR="00E16D50" w:rsidRDefault="00E16D50" w:rsidP="008433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BDFA28" w14:textId="77777777" w:rsidR="00E16D50" w:rsidRDefault="00E16D50" w:rsidP="00843304">
      <w:pPr>
        <w:spacing w:after="0" w:line="240" w:lineRule="auto"/>
      </w:pPr>
      <w:r>
        <w:separator/>
      </w:r>
    </w:p>
  </w:footnote>
  <w:footnote w:type="continuationSeparator" w:id="0">
    <w:p w14:paraId="7AFAAB02" w14:textId="77777777" w:rsidR="00E16D50" w:rsidRDefault="00E16D50" w:rsidP="008433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926CC5"/>
    <w:multiLevelType w:val="hybridMultilevel"/>
    <w:tmpl w:val="CA4653C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1825F7D"/>
    <w:multiLevelType w:val="hybridMultilevel"/>
    <w:tmpl w:val="493E5C8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7AF53D7"/>
    <w:multiLevelType w:val="hybridMultilevel"/>
    <w:tmpl w:val="85AA417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C7B4477"/>
    <w:multiLevelType w:val="hybridMultilevel"/>
    <w:tmpl w:val="DA5CB48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1A61C51"/>
    <w:multiLevelType w:val="hybridMultilevel"/>
    <w:tmpl w:val="6E4E39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4AC3B83"/>
    <w:multiLevelType w:val="hybridMultilevel"/>
    <w:tmpl w:val="06DC707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51A2CE9"/>
    <w:multiLevelType w:val="hybridMultilevel"/>
    <w:tmpl w:val="F58A5D0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C1A4095"/>
    <w:multiLevelType w:val="hybridMultilevel"/>
    <w:tmpl w:val="786C62DE"/>
    <w:lvl w:ilvl="0" w:tplc="6F0EC3CA">
      <w:start w:val="1"/>
      <w:numFmt w:val="decimal"/>
      <w:lvlText w:val="%1."/>
      <w:lvlJc w:val="left"/>
      <w:pPr>
        <w:ind w:left="360" w:hanging="360"/>
      </w:pPr>
      <w:rPr>
        <w:rFonts w:hint="default"/>
        <w:b w:val="0"/>
      </w:rPr>
    </w:lvl>
    <w:lvl w:ilvl="1" w:tplc="3E76926E">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76184DD4"/>
    <w:multiLevelType w:val="hybridMultilevel"/>
    <w:tmpl w:val="0ECE6F5C"/>
    <w:lvl w:ilvl="0" w:tplc="272AE106">
      <w:start w:val="1"/>
      <w:numFmt w:val="decimal"/>
      <w:lvlText w:val="%1."/>
      <w:lvlJc w:val="left"/>
      <w:pPr>
        <w:ind w:left="720" w:hanging="360"/>
      </w:pPr>
      <w:rPr>
        <w:rFonts w:hint="default"/>
        <w:b w:val="0"/>
        <w:color w:val="auto"/>
      </w:rPr>
    </w:lvl>
    <w:lvl w:ilvl="1" w:tplc="81A642DC">
      <w:start w:val="1"/>
      <w:numFmt w:val="lowerLetter"/>
      <w:lvlText w:val="%2."/>
      <w:lvlJc w:val="left"/>
      <w:pPr>
        <w:ind w:left="1440" w:hanging="360"/>
      </w:pPr>
      <w:rPr>
        <w:b w:val="0"/>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81D3274"/>
    <w:multiLevelType w:val="hybridMultilevel"/>
    <w:tmpl w:val="77C082E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7"/>
  </w:num>
  <w:num w:numId="2">
    <w:abstractNumId w:val="8"/>
  </w:num>
  <w:num w:numId="3">
    <w:abstractNumId w:val="6"/>
  </w:num>
  <w:num w:numId="4">
    <w:abstractNumId w:val="5"/>
  </w:num>
  <w:num w:numId="5">
    <w:abstractNumId w:val="1"/>
  </w:num>
  <w:num w:numId="6">
    <w:abstractNumId w:val="2"/>
  </w:num>
  <w:num w:numId="7">
    <w:abstractNumId w:val="0"/>
  </w:num>
  <w:num w:numId="8">
    <w:abstractNumId w:val="4"/>
  </w:num>
  <w:num w:numId="9">
    <w:abstractNumId w:val="3"/>
  </w:num>
  <w:num w:numId="10">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08B1"/>
    <w:rsid w:val="00001D94"/>
    <w:rsid w:val="000036DC"/>
    <w:rsid w:val="000051B6"/>
    <w:rsid w:val="00005563"/>
    <w:rsid w:val="0002231C"/>
    <w:rsid w:val="000270CB"/>
    <w:rsid w:val="00027967"/>
    <w:rsid w:val="00030182"/>
    <w:rsid w:val="000309D9"/>
    <w:rsid w:val="00030D3D"/>
    <w:rsid w:val="00031275"/>
    <w:rsid w:val="00032A29"/>
    <w:rsid w:val="00032E85"/>
    <w:rsid w:val="00043696"/>
    <w:rsid w:val="0004399D"/>
    <w:rsid w:val="000459E6"/>
    <w:rsid w:val="00054F5A"/>
    <w:rsid w:val="0006079D"/>
    <w:rsid w:val="0006258D"/>
    <w:rsid w:val="00063DC7"/>
    <w:rsid w:val="000669A7"/>
    <w:rsid w:val="00070110"/>
    <w:rsid w:val="000733BF"/>
    <w:rsid w:val="00073541"/>
    <w:rsid w:val="000808C2"/>
    <w:rsid w:val="000842D9"/>
    <w:rsid w:val="00085A92"/>
    <w:rsid w:val="000A2228"/>
    <w:rsid w:val="000A45D6"/>
    <w:rsid w:val="000A516A"/>
    <w:rsid w:val="000A5A43"/>
    <w:rsid w:val="000B3830"/>
    <w:rsid w:val="000B6027"/>
    <w:rsid w:val="000B68B2"/>
    <w:rsid w:val="000C66DA"/>
    <w:rsid w:val="000D16E9"/>
    <w:rsid w:val="000D2DB9"/>
    <w:rsid w:val="000D4341"/>
    <w:rsid w:val="000D63B3"/>
    <w:rsid w:val="000E03CF"/>
    <w:rsid w:val="000E350A"/>
    <w:rsid w:val="000E3C09"/>
    <w:rsid w:val="000E7BFB"/>
    <w:rsid w:val="000F3C82"/>
    <w:rsid w:val="000F41FE"/>
    <w:rsid w:val="000F59C3"/>
    <w:rsid w:val="0011027C"/>
    <w:rsid w:val="001257E9"/>
    <w:rsid w:val="0012679C"/>
    <w:rsid w:val="00126EEE"/>
    <w:rsid w:val="00127E27"/>
    <w:rsid w:val="00135250"/>
    <w:rsid w:val="001501DB"/>
    <w:rsid w:val="0015223D"/>
    <w:rsid w:val="00152490"/>
    <w:rsid w:val="00153EBA"/>
    <w:rsid w:val="00160B55"/>
    <w:rsid w:val="00160E81"/>
    <w:rsid w:val="0016435F"/>
    <w:rsid w:val="001701F2"/>
    <w:rsid w:val="00173FAE"/>
    <w:rsid w:val="00176671"/>
    <w:rsid w:val="001867AD"/>
    <w:rsid w:val="001971E3"/>
    <w:rsid w:val="00197486"/>
    <w:rsid w:val="001A1BD0"/>
    <w:rsid w:val="001A2F0A"/>
    <w:rsid w:val="001A45FE"/>
    <w:rsid w:val="001A6519"/>
    <w:rsid w:val="001B013A"/>
    <w:rsid w:val="001B3345"/>
    <w:rsid w:val="001C08AB"/>
    <w:rsid w:val="001C13DE"/>
    <w:rsid w:val="001C1F63"/>
    <w:rsid w:val="001C293C"/>
    <w:rsid w:val="001D47DA"/>
    <w:rsid w:val="001D4B85"/>
    <w:rsid w:val="001E13A0"/>
    <w:rsid w:val="001E1DF2"/>
    <w:rsid w:val="001E58BB"/>
    <w:rsid w:val="001F5745"/>
    <w:rsid w:val="001F6D13"/>
    <w:rsid w:val="002000D1"/>
    <w:rsid w:val="002023BB"/>
    <w:rsid w:val="00205242"/>
    <w:rsid w:val="00205D1F"/>
    <w:rsid w:val="00206256"/>
    <w:rsid w:val="00214AE4"/>
    <w:rsid w:val="00215165"/>
    <w:rsid w:val="002163F6"/>
    <w:rsid w:val="002171AD"/>
    <w:rsid w:val="00223B9B"/>
    <w:rsid w:val="0022564C"/>
    <w:rsid w:val="00225C45"/>
    <w:rsid w:val="002314E1"/>
    <w:rsid w:val="00243055"/>
    <w:rsid w:val="00243ECB"/>
    <w:rsid w:val="00246C06"/>
    <w:rsid w:val="0024771C"/>
    <w:rsid w:val="00247D14"/>
    <w:rsid w:val="00260603"/>
    <w:rsid w:val="002609E9"/>
    <w:rsid w:val="00260DD1"/>
    <w:rsid w:val="00261EDD"/>
    <w:rsid w:val="00262364"/>
    <w:rsid w:val="002637FA"/>
    <w:rsid w:val="0026445C"/>
    <w:rsid w:val="00266E8D"/>
    <w:rsid w:val="0027075A"/>
    <w:rsid w:val="0027545F"/>
    <w:rsid w:val="00287037"/>
    <w:rsid w:val="00294BAC"/>
    <w:rsid w:val="002A2F4E"/>
    <w:rsid w:val="002A4C7A"/>
    <w:rsid w:val="002B0D5B"/>
    <w:rsid w:val="002B1B0E"/>
    <w:rsid w:val="002B2A0C"/>
    <w:rsid w:val="002B44FC"/>
    <w:rsid w:val="002B5FDF"/>
    <w:rsid w:val="002B67BD"/>
    <w:rsid w:val="002C35B4"/>
    <w:rsid w:val="002D5414"/>
    <w:rsid w:val="002D62FB"/>
    <w:rsid w:val="002D6F09"/>
    <w:rsid w:val="002E23C7"/>
    <w:rsid w:val="002E3565"/>
    <w:rsid w:val="002E50C1"/>
    <w:rsid w:val="002F0D90"/>
    <w:rsid w:val="002F234D"/>
    <w:rsid w:val="002F364C"/>
    <w:rsid w:val="002F3F64"/>
    <w:rsid w:val="002F5029"/>
    <w:rsid w:val="002F59B3"/>
    <w:rsid w:val="002F7AC8"/>
    <w:rsid w:val="00300206"/>
    <w:rsid w:val="0030656D"/>
    <w:rsid w:val="00306CE8"/>
    <w:rsid w:val="00307F9E"/>
    <w:rsid w:val="00315385"/>
    <w:rsid w:val="00322C0C"/>
    <w:rsid w:val="00322E78"/>
    <w:rsid w:val="00324031"/>
    <w:rsid w:val="00333184"/>
    <w:rsid w:val="00333F58"/>
    <w:rsid w:val="00334E6C"/>
    <w:rsid w:val="00336B1E"/>
    <w:rsid w:val="00342DF1"/>
    <w:rsid w:val="003479A7"/>
    <w:rsid w:val="00354160"/>
    <w:rsid w:val="0035662E"/>
    <w:rsid w:val="00361A4D"/>
    <w:rsid w:val="00361E12"/>
    <w:rsid w:val="003642D1"/>
    <w:rsid w:val="00366550"/>
    <w:rsid w:val="00371D58"/>
    <w:rsid w:val="00373618"/>
    <w:rsid w:val="00375B4C"/>
    <w:rsid w:val="003829E1"/>
    <w:rsid w:val="00391FC1"/>
    <w:rsid w:val="00394C41"/>
    <w:rsid w:val="003A069C"/>
    <w:rsid w:val="003B0864"/>
    <w:rsid w:val="003B20DB"/>
    <w:rsid w:val="003B53BD"/>
    <w:rsid w:val="003B5D2E"/>
    <w:rsid w:val="003B6B62"/>
    <w:rsid w:val="003B7BBE"/>
    <w:rsid w:val="003B7FF4"/>
    <w:rsid w:val="003C166C"/>
    <w:rsid w:val="003C2DF3"/>
    <w:rsid w:val="003C3F65"/>
    <w:rsid w:val="003C61F6"/>
    <w:rsid w:val="003D50B0"/>
    <w:rsid w:val="003D71C4"/>
    <w:rsid w:val="003E534B"/>
    <w:rsid w:val="004041E3"/>
    <w:rsid w:val="00407C65"/>
    <w:rsid w:val="00411463"/>
    <w:rsid w:val="00411CBD"/>
    <w:rsid w:val="00412212"/>
    <w:rsid w:val="00412DD1"/>
    <w:rsid w:val="0041550A"/>
    <w:rsid w:val="00416DD0"/>
    <w:rsid w:val="004177E9"/>
    <w:rsid w:val="00423112"/>
    <w:rsid w:val="0042625F"/>
    <w:rsid w:val="004303FF"/>
    <w:rsid w:val="00431793"/>
    <w:rsid w:val="004342BF"/>
    <w:rsid w:val="00447E6E"/>
    <w:rsid w:val="0046180D"/>
    <w:rsid w:val="00470C84"/>
    <w:rsid w:val="00471395"/>
    <w:rsid w:val="00475128"/>
    <w:rsid w:val="0047786F"/>
    <w:rsid w:val="00483F69"/>
    <w:rsid w:val="004843CB"/>
    <w:rsid w:val="00485D16"/>
    <w:rsid w:val="004868F1"/>
    <w:rsid w:val="004906BF"/>
    <w:rsid w:val="00490A79"/>
    <w:rsid w:val="00494C9E"/>
    <w:rsid w:val="004B13E6"/>
    <w:rsid w:val="004B4149"/>
    <w:rsid w:val="004B46AC"/>
    <w:rsid w:val="004C2CF6"/>
    <w:rsid w:val="004C39C5"/>
    <w:rsid w:val="004D1ECA"/>
    <w:rsid w:val="004D2094"/>
    <w:rsid w:val="004D4E13"/>
    <w:rsid w:val="004D6C5A"/>
    <w:rsid w:val="004D7F95"/>
    <w:rsid w:val="004E0233"/>
    <w:rsid w:val="004F2F5F"/>
    <w:rsid w:val="004F5830"/>
    <w:rsid w:val="004F6318"/>
    <w:rsid w:val="00500511"/>
    <w:rsid w:val="0050260D"/>
    <w:rsid w:val="00502EE2"/>
    <w:rsid w:val="00503E54"/>
    <w:rsid w:val="00506DBA"/>
    <w:rsid w:val="005105A2"/>
    <w:rsid w:val="00516D62"/>
    <w:rsid w:val="0051729D"/>
    <w:rsid w:val="00520A02"/>
    <w:rsid w:val="0053692D"/>
    <w:rsid w:val="00541A21"/>
    <w:rsid w:val="00542B89"/>
    <w:rsid w:val="005473A2"/>
    <w:rsid w:val="00550C40"/>
    <w:rsid w:val="00553FDC"/>
    <w:rsid w:val="00554ADC"/>
    <w:rsid w:val="00555885"/>
    <w:rsid w:val="00557443"/>
    <w:rsid w:val="00557E53"/>
    <w:rsid w:val="00572BE3"/>
    <w:rsid w:val="0057412F"/>
    <w:rsid w:val="00577E30"/>
    <w:rsid w:val="00580D31"/>
    <w:rsid w:val="00584E3D"/>
    <w:rsid w:val="0058647F"/>
    <w:rsid w:val="005907F6"/>
    <w:rsid w:val="00590D28"/>
    <w:rsid w:val="00594768"/>
    <w:rsid w:val="00595F80"/>
    <w:rsid w:val="005A005F"/>
    <w:rsid w:val="005A28D5"/>
    <w:rsid w:val="005A48D1"/>
    <w:rsid w:val="005A7AC0"/>
    <w:rsid w:val="005B41BF"/>
    <w:rsid w:val="005C1CA3"/>
    <w:rsid w:val="005D0D0F"/>
    <w:rsid w:val="005D4876"/>
    <w:rsid w:val="005D562C"/>
    <w:rsid w:val="005E30FA"/>
    <w:rsid w:val="005E632D"/>
    <w:rsid w:val="005E7584"/>
    <w:rsid w:val="005E7B1F"/>
    <w:rsid w:val="005F1D87"/>
    <w:rsid w:val="005F4C2D"/>
    <w:rsid w:val="005F5C0B"/>
    <w:rsid w:val="005F6B92"/>
    <w:rsid w:val="005F79A9"/>
    <w:rsid w:val="00607C1C"/>
    <w:rsid w:val="006159D3"/>
    <w:rsid w:val="006203DB"/>
    <w:rsid w:val="0062082A"/>
    <w:rsid w:val="00620E48"/>
    <w:rsid w:val="0062191F"/>
    <w:rsid w:val="006219C8"/>
    <w:rsid w:val="006269A8"/>
    <w:rsid w:val="0063244C"/>
    <w:rsid w:val="00633D73"/>
    <w:rsid w:val="00635539"/>
    <w:rsid w:val="0063582D"/>
    <w:rsid w:val="00644A6E"/>
    <w:rsid w:val="006450AB"/>
    <w:rsid w:val="0064527B"/>
    <w:rsid w:val="006560BF"/>
    <w:rsid w:val="00656B26"/>
    <w:rsid w:val="006574D6"/>
    <w:rsid w:val="00663CB9"/>
    <w:rsid w:val="00664784"/>
    <w:rsid w:val="006661E5"/>
    <w:rsid w:val="00674FA9"/>
    <w:rsid w:val="00685F00"/>
    <w:rsid w:val="0068638E"/>
    <w:rsid w:val="0069047B"/>
    <w:rsid w:val="00690AB5"/>
    <w:rsid w:val="00697F5B"/>
    <w:rsid w:val="006A6642"/>
    <w:rsid w:val="006B1918"/>
    <w:rsid w:val="006B3D2D"/>
    <w:rsid w:val="006B7829"/>
    <w:rsid w:val="006C024F"/>
    <w:rsid w:val="006C2DB6"/>
    <w:rsid w:val="006C733F"/>
    <w:rsid w:val="006D533D"/>
    <w:rsid w:val="006D5AB4"/>
    <w:rsid w:val="006E432D"/>
    <w:rsid w:val="006E74ED"/>
    <w:rsid w:val="006F11F8"/>
    <w:rsid w:val="006F4D2F"/>
    <w:rsid w:val="00711BC0"/>
    <w:rsid w:val="00713114"/>
    <w:rsid w:val="007208B5"/>
    <w:rsid w:val="007253DD"/>
    <w:rsid w:val="007334AF"/>
    <w:rsid w:val="007340AE"/>
    <w:rsid w:val="00741B39"/>
    <w:rsid w:val="0074203A"/>
    <w:rsid w:val="00744E75"/>
    <w:rsid w:val="007458D2"/>
    <w:rsid w:val="00745E50"/>
    <w:rsid w:val="00746DB8"/>
    <w:rsid w:val="0074730B"/>
    <w:rsid w:val="00752326"/>
    <w:rsid w:val="0075265A"/>
    <w:rsid w:val="00753C65"/>
    <w:rsid w:val="00756228"/>
    <w:rsid w:val="00761038"/>
    <w:rsid w:val="007619ED"/>
    <w:rsid w:val="00761A8F"/>
    <w:rsid w:val="00764AC6"/>
    <w:rsid w:val="00767ABE"/>
    <w:rsid w:val="007704E6"/>
    <w:rsid w:val="00771F8E"/>
    <w:rsid w:val="00772E63"/>
    <w:rsid w:val="007733D2"/>
    <w:rsid w:val="00774223"/>
    <w:rsid w:val="00774F12"/>
    <w:rsid w:val="00777521"/>
    <w:rsid w:val="00787159"/>
    <w:rsid w:val="0079254D"/>
    <w:rsid w:val="0079309D"/>
    <w:rsid w:val="007A2BBA"/>
    <w:rsid w:val="007B1BE4"/>
    <w:rsid w:val="007C7885"/>
    <w:rsid w:val="007D155B"/>
    <w:rsid w:val="007D28B2"/>
    <w:rsid w:val="007D5DCB"/>
    <w:rsid w:val="007E38D2"/>
    <w:rsid w:val="007E6ED0"/>
    <w:rsid w:val="007F2EA4"/>
    <w:rsid w:val="007F3C9F"/>
    <w:rsid w:val="007F52C7"/>
    <w:rsid w:val="007F53AF"/>
    <w:rsid w:val="007F54A8"/>
    <w:rsid w:val="00800938"/>
    <w:rsid w:val="00801D4D"/>
    <w:rsid w:val="008052C5"/>
    <w:rsid w:val="00810D7E"/>
    <w:rsid w:val="00811648"/>
    <w:rsid w:val="00817197"/>
    <w:rsid w:val="00821102"/>
    <w:rsid w:val="00825B84"/>
    <w:rsid w:val="00826AE8"/>
    <w:rsid w:val="00833B06"/>
    <w:rsid w:val="008356CC"/>
    <w:rsid w:val="00836A8C"/>
    <w:rsid w:val="00843304"/>
    <w:rsid w:val="00843D94"/>
    <w:rsid w:val="00860EB7"/>
    <w:rsid w:val="00863B10"/>
    <w:rsid w:val="008643EA"/>
    <w:rsid w:val="00866755"/>
    <w:rsid w:val="0086781C"/>
    <w:rsid w:val="00870B73"/>
    <w:rsid w:val="00871021"/>
    <w:rsid w:val="0087686C"/>
    <w:rsid w:val="00876910"/>
    <w:rsid w:val="00877DC5"/>
    <w:rsid w:val="00882186"/>
    <w:rsid w:val="00885588"/>
    <w:rsid w:val="0088738F"/>
    <w:rsid w:val="00897E4F"/>
    <w:rsid w:val="008B234C"/>
    <w:rsid w:val="008B756B"/>
    <w:rsid w:val="008B7EDA"/>
    <w:rsid w:val="008C2722"/>
    <w:rsid w:val="008C41B0"/>
    <w:rsid w:val="008D1096"/>
    <w:rsid w:val="008E698B"/>
    <w:rsid w:val="008E7C69"/>
    <w:rsid w:val="00900883"/>
    <w:rsid w:val="00905AAF"/>
    <w:rsid w:val="00914598"/>
    <w:rsid w:val="0091759D"/>
    <w:rsid w:val="009232B6"/>
    <w:rsid w:val="009261E4"/>
    <w:rsid w:val="00927033"/>
    <w:rsid w:val="0093461A"/>
    <w:rsid w:val="00935578"/>
    <w:rsid w:val="00935997"/>
    <w:rsid w:val="00936480"/>
    <w:rsid w:val="009415AD"/>
    <w:rsid w:val="0094619D"/>
    <w:rsid w:val="00957641"/>
    <w:rsid w:val="009601D7"/>
    <w:rsid w:val="00963A7F"/>
    <w:rsid w:val="0096672C"/>
    <w:rsid w:val="00966A10"/>
    <w:rsid w:val="00973633"/>
    <w:rsid w:val="00975002"/>
    <w:rsid w:val="00981130"/>
    <w:rsid w:val="009843F2"/>
    <w:rsid w:val="00985A05"/>
    <w:rsid w:val="00985BEA"/>
    <w:rsid w:val="00990A19"/>
    <w:rsid w:val="00995065"/>
    <w:rsid w:val="00996143"/>
    <w:rsid w:val="009A05F7"/>
    <w:rsid w:val="009A364B"/>
    <w:rsid w:val="009A7733"/>
    <w:rsid w:val="009B3D1A"/>
    <w:rsid w:val="009D5345"/>
    <w:rsid w:val="009F7892"/>
    <w:rsid w:val="009F7B2A"/>
    <w:rsid w:val="00A00710"/>
    <w:rsid w:val="00A05FD5"/>
    <w:rsid w:val="00A0637C"/>
    <w:rsid w:val="00A07452"/>
    <w:rsid w:val="00A07DD6"/>
    <w:rsid w:val="00A14D87"/>
    <w:rsid w:val="00A17293"/>
    <w:rsid w:val="00A2160D"/>
    <w:rsid w:val="00A31032"/>
    <w:rsid w:val="00A41D02"/>
    <w:rsid w:val="00A42136"/>
    <w:rsid w:val="00A42837"/>
    <w:rsid w:val="00A516CF"/>
    <w:rsid w:val="00A51BF9"/>
    <w:rsid w:val="00A5409E"/>
    <w:rsid w:val="00A56EBF"/>
    <w:rsid w:val="00A66653"/>
    <w:rsid w:val="00A838FB"/>
    <w:rsid w:val="00A83E93"/>
    <w:rsid w:val="00A85A40"/>
    <w:rsid w:val="00A948F8"/>
    <w:rsid w:val="00A952C1"/>
    <w:rsid w:val="00A9762B"/>
    <w:rsid w:val="00AA023D"/>
    <w:rsid w:val="00AA23E6"/>
    <w:rsid w:val="00AB0934"/>
    <w:rsid w:val="00AB1AFD"/>
    <w:rsid w:val="00AC1D61"/>
    <w:rsid w:val="00AD0E90"/>
    <w:rsid w:val="00AD210E"/>
    <w:rsid w:val="00AD38A5"/>
    <w:rsid w:val="00AD6BF6"/>
    <w:rsid w:val="00AD7309"/>
    <w:rsid w:val="00AE08B7"/>
    <w:rsid w:val="00AE7B32"/>
    <w:rsid w:val="00AF4D2D"/>
    <w:rsid w:val="00B03236"/>
    <w:rsid w:val="00B035A0"/>
    <w:rsid w:val="00B03E57"/>
    <w:rsid w:val="00B05509"/>
    <w:rsid w:val="00B065EE"/>
    <w:rsid w:val="00B07CBA"/>
    <w:rsid w:val="00B11CF6"/>
    <w:rsid w:val="00B142CE"/>
    <w:rsid w:val="00B155E4"/>
    <w:rsid w:val="00B16668"/>
    <w:rsid w:val="00B1713B"/>
    <w:rsid w:val="00B17235"/>
    <w:rsid w:val="00B17FCE"/>
    <w:rsid w:val="00B236D4"/>
    <w:rsid w:val="00B25C96"/>
    <w:rsid w:val="00B265D2"/>
    <w:rsid w:val="00B27339"/>
    <w:rsid w:val="00B30C3C"/>
    <w:rsid w:val="00B32F2F"/>
    <w:rsid w:val="00B333EC"/>
    <w:rsid w:val="00B34267"/>
    <w:rsid w:val="00B344B9"/>
    <w:rsid w:val="00B415DA"/>
    <w:rsid w:val="00B44D9A"/>
    <w:rsid w:val="00B5074D"/>
    <w:rsid w:val="00B50E9A"/>
    <w:rsid w:val="00B7017A"/>
    <w:rsid w:val="00B82715"/>
    <w:rsid w:val="00B82D9F"/>
    <w:rsid w:val="00B957AB"/>
    <w:rsid w:val="00B95E7B"/>
    <w:rsid w:val="00BA000E"/>
    <w:rsid w:val="00BB1A80"/>
    <w:rsid w:val="00BB1CDB"/>
    <w:rsid w:val="00BB1F2A"/>
    <w:rsid w:val="00BC1A63"/>
    <w:rsid w:val="00BD7734"/>
    <w:rsid w:val="00BE1A94"/>
    <w:rsid w:val="00BE1F2A"/>
    <w:rsid w:val="00BE7122"/>
    <w:rsid w:val="00BF1618"/>
    <w:rsid w:val="00BF7D25"/>
    <w:rsid w:val="00C04D0E"/>
    <w:rsid w:val="00C10CB6"/>
    <w:rsid w:val="00C125D8"/>
    <w:rsid w:val="00C16C8A"/>
    <w:rsid w:val="00C24160"/>
    <w:rsid w:val="00C25030"/>
    <w:rsid w:val="00C30B2A"/>
    <w:rsid w:val="00C30E3A"/>
    <w:rsid w:val="00C3165C"/>
    <w:rsid w:val="00C34572"/>
    <w:rsid w:val="00C35886"/>
    <w:rsid w:val="00C35A19"/>
    <w:rsid w:val="00C374E4"/>
    <w:rsid w:val="00C545FC"/>
    <w:rsid w:val="00C620ED"/>
    <w:rsid w:val="00C66601"/>
    <w:rsid w:val="00C66840"/>
    <w:rsid w:val="00C66EC8"/>
    <w:rsid w:val="00C704B2"/>
    <w:rsid w:val="00C76A9A"/>
    <w:rsid w:val="00C81961"/>
    <w:rsid w:val="00C86156"/>
    <w:rsid w:val="00C97863"/>
    <w:rsid w:val="00CA2B19"/>
    <w:rsid w:val="00CA4A0C"/>
    <w:rsid w:val="00CA66CB"/>
    <w:rsid w:val="00CA7039"/>
    <w:rsid w:val="00CA70F9"/>
    <w:rsid w:val="00CA7660"/>
    <w:rsid w:val="00CB1F80"/>
    <w:rsid w:val="00CB7752"/>
    <w:rsid w:val="00CC1A10"/>
    <w:rsid w:val="00CC66E7"/>
    <w:rsid w:val="00CC79C5"/>
    <w:rsid w:val="00CC7E86"/>
    <w:rsid w:val="00CD13D3"/>
    <w:rsid w:val="00CE1A6E"/>
    <w:rsid w:val="00CE58D9"/>
    <w:rsid w:val="00CF0786"/>
    <w:rsid w:val="00CF7573"/>
    <w:rsid w:val="00D0407C"/>
    <w:rsid w:val="00D059FE"/>
    <w:rsid w:val="00D05DE0"/>
    <w:rsid w:val="00D06D53"/>
    <w:rsid w:val="00D07A1D"/>
    <w:rsid w:val="00D07F30"/>
    <w:rsid w:val="00D10046"/>
    <w:rsid w:val="00D11C76"/>
    <w:rsid w:val="00D12C7F"/>
    <w:rsid w:val="00D13C36"/>
    <w:rsid w:val="00D17907"/>
    <w:rsid w:val="00D2190B"/>
    <w:rsid w:val="00D232A7"/>
    <w:rsid w:val="00D252D9"/>
    <w:rsid w:val="00D276F3"/>
    <w:rsid w:val="00D4753D"/>
    <w:rsid w:val="00D47825"/>
    <w:rsid w:val="00D522E2"/>
    <w:rsid w:val="00D54B40"/>
    <w:rsid w:val="00D604D8"/>
    <w:rsid w:val="00D61DF4"/>
    <w:rsid w:val="00D6485D"/>
    <w:rsid w:val="00D64E02"/>
    <w:rsid w:val="00D66A4A"/>
    <w:rsid w:val="00D71A90"/>
    <w:rsid w:val="00D72951"/>
    <w:rsid w:val="00D73FA8"/>
    <w:rsid w:val="00D74E18"/>
    <w:rsid w:val="00D84076"/>
    <w:rsid w:val="00D85404"/>
    <w:rsid w:val="00D90A71"/>
    <w:rsid w:val="00D91472"/>
    <w:rsid w:val="00DA3969"/>
    <w:rsid w:val="00DC0413"/>
    <w:rsid w:val="00DC71C8"/>
    <w:rsid w:val="00DD042D"/>
    <w:rsid w:val="00DE2BBD"/>
    <w:rsid w:val="00DE2D04"/>
    <w:rsid w:val="00E02C79"/>
    <w:rsid w:val="00E063FF"/>
    <w:rsid w:val="00E06FAA"/>
    <w:rsid w:val="00E07537"/>
    <w:rsid w:val="00E12B63"/>
    <w:rsid w:val="00E16666"/>
    <w:rsid w:val="00E16D50"/>
    <w:rsid w:val="00E230BA"/>
    <w:rsid w:val="00E35C6D"/>
    <w:rsid w:val="00E40CD2"/>
    <w:rsid w:val="00E45181"/>
    <w:rsid w:val="00E504E3"/>
    <w:rsid w:val="00E51121"/>
    <w:rsid w:val="00E54B15"/>
    <w:rsid w:val="00E560B6"/>
    <w:rsid w:val="00E56CF9"/>
    <w:rsid w:val="00E6092C"/>
    <w:rsid w:val="00E65155"/>
    <w:rsid w:val="00E656F0"/>
    <w:rsid w:val="00E72863"/>
    <w:rsid w:val="00E739F9"/>
    <w:rsid w:val="00E7480C"/>
    <w:rsid w:val="00E762B1"/>
    <w:rsid w:val="00E93E11"/>
    <w:rsid w:val="00E96B0D"/>
    <w:rsid w:val="00EA2FF7"/>
    <w:rsid w:val="00EB077C"/>
    <w:rsid w:val="00EB28D7"/>
    <w:rsid w:val="00EB4A7F"/>
    <w:rsid w:val="00EB5445"/>
    <w:rsid w:val="00EB6382"/>
    <w:rsid w:val="00EB75FE"/>
    <w:rsid w:val="00EC012C"/>
    <w:rsid w:val="00EC20A5"/>
    <w:rsid w:val="00EC3382"/>
    <w:rsid w:val="00EC4C9B"/>
    <w:rsid w:val="00EC57E6"/>
    <w:rsid w:val="00EC7D43"/>
    <w:rsid w:val="00ED1B87"/>
    <w:rsid w:val="00ED1DCD"/>
    <w:rsid w:val="00ED2DDB"/>
    <w:rsid w:val="00ED38BB"/>
    <w:rsid w:val="00ED3F27"/>
    <w:rsid w:val="00ED6572"/>
    <w:rsid w:val="00ED66D1"/>
    <w:rsid w:val="00EE31D3"/>
    <w:rsid w:val="00EE32D8"/>
    <w:rsid w:val="00EF5648"/>
    <w:rsid w:val="00EF6883"/>
    <w:rsid w:val="00EF7FEA"/>
    <w:rsid w:val="00F01437"/>
    <w:rsid w:val="00F014AF"/>
    <w:rsid w:val="00F03DC8"/>
    <w:rsid w:val="00F05403"/>
    <w:rsid w:val="00F0565D"/>
    <w:rsid w:val="00F11C60"/>
    <w:rsid w:val="00F16817"/>
    <w:rsid w:val="00F16F5A"/>
    <w:rsid w:val="00F17237"/>
    <w:rsid w:val="00F22A5C"/>
    <w:rsid w:val="00F2551D"/>
    <w:rsid w:val="00F278D6"/>
    <w:rsid w:val="00F3050B"/>
    <w:rsid w:val="00F35FE0"/>
    <w:rsid w:val="00F40694"/>
    <w:rsid w:val="00F47623"/>
    <w:rsid w:val="00F47BD7"/>
    <w:rsid w:val="00F508B1"/>
    <w:rsid w:val="00F553E3"/>
    <w:rsid w:val="00F66C68"/>
    <w:rsid w:val="00F72C10"/>
    <w:rsid w:val="00F74AAB"/>
    <w:rsid w:val="00F76455"/>
    <w:rsid w:val="00F77C0C"/>
    <w:rsid w:val="00F80847"/>
    <w:rsid w:val="00F84889"/>
    <w:rsid w:val="00F9385C"/>
    <w:rsid w:val="00F9425F"/>
    <w:rsid w:val="00FB1486"/>
    <w:rsid w:val="00FB1792"/>
    <w:rsid w:val="00FB45C0"/>
    <w:rsid w:val="00FC043B"/>
    <w:rsid w:val="00FC54AA"/>
    <w:rsid w:val="00FD5DC4"/>
    <w:rsid w:val="00FE4F6B"/>
    <w:rsid w:val="00FE58BE"/>
    <w:rsid w:val="00FE5B50"/>
    <w:rsid w:val="00FF0464"/>
    <w:rsid w:val="00FF3583"/>
    <w:rsid w:val="00FF5389"/>
    <w:rsid w:val="00FF72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880E0"/>
  <w15:chartTrackingRefBased/>
  <w15:docId w15:val="{49D730BD-FFC5-47CE-AE1A-CD82C28EF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4E13"/>
    <w:pPr>
      <w:ind w:left="720"/>
      <w:contextualSpacing/>
    </w:pPr>
  </w:style>
  <w:style w:type="paragraph" w:customStyle="1" w:styleId="xmsonormal">
    <w:name w:val="xmsonormal"/>
    <w:basedOn w:val="Normal"/>
    <w:rsid w:val="00E739F9"/>
    <w:pPr>
      <w:spacing w:after="0" w:line="240" w:lineRule="auto"/>
    </w:pPr>
    <w:rPr>
      <w:rFonts w:ascii="Times New Roman" w:hAnsi="Times New Roman" w:cs="Times New Roman"/>
      <w:sz w:val="24"/>
      <w:szCs w:val="24"/>
    </w:rPr>
  </w:style>
  <w:style w:type="character" w:customStyle="1" w:styleId="alt-edited">
    <w:name w:val="alt-edited"/>
    <w:basedOn w:val="DefaultParagraphFont"/>
    <w:rsid w:val="00EB75FE"/>
  </w:style>
  <w:style w:type="paragraph" w:styleId="Header">
    <w:name w:val="header"/>
    <w:basedOn w:val="Normal"/>
    <w:link w:val="HeaderChar"/>
    <w:uiPriority w:val="99"/>
    <w:unhideWhenUsed/>
    <w:rsid w:val="008433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3304"/>
  </w:style>
  <w:style w:type="paragraph" w:styleId="Footer">
    <w:name w:val="footer"/>
    <w:basedOn w:val="Normal"/>
    <w:link w:val="FooterChar"/>
    <w:uiPriority w:val="99"/>
    <w:unhideWhenUsed/>
    <w:rsid w:val="008433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3304"/>
  </w:style>
  <w:style w:type="character" w:customStyle="1" w:styleId="subj">
    <w:name w:val="subj"/>
    <w:basedOn w:val="DefaultParagraphFont"/>
    <w:rsid w:val="007F52C7"/>
    <w:rPr>
      <w:rFonts w:ascii="Verdana" w:hAnsi="Verdana" w:hint="default"/>
      <w:color w:val="595959"/>
      <w:sz w:val="17"/>
      <w:szCs w:val="17"/>
    </w:rPr>
  </w:style>
  <w:style w:type="character" w:styleId="Hyperlink">
    <w:name w:val="Hyperlink"/>
    <w:basedOn w:val="DefaultParagraphFont"/>
    <w:uiPriority w:val="99"/>
    <w:unhideWhenUsed/>
    <w:rsid w:val="00CB7752"/>
    <w:rPr>
      <w:strike w:val="0"/>
      <w:dstrike w:val="0"/>
      <w:color w:val="57B055"/>
      <w:u w:val="none"/>
      <w:effect w:val="none"/>
    </w:rPr>
  </w:style>
  <w:style w:type="character" w:customStyle="1" w:styleId="shorttext">
    <w:name w:val="short_text"/>
    <w:basedOn w:val="DefaultParagraphFont"/>
    <w:rsid w:val="007F2EA4"/>
  </w:style>
  <w:style w:type="character" w:customStyle="1" w:styleId="alt-edited1">
    <w:name w:val="alt-edited1"/>
    <w:basedOn w:val="DefaultParagraphFont"/>
    <w:rsid w:val="007F2EA4"/>
    <w:rPr>
      <w:color w:val="4D90F0"/>
    </w:rPr>
  </w:style>
  <w:style w:type="paragraph" w:styleId="PlainText">
    <w:name w:val="Plain Text"/>
    <w:basedOn w:val="Normal"/>
    <w:link w:val="PlainTextChar"/>
    <w:uiPriority w:val="99"/>
    <w:unhideWhenUsed/>
    <w:rsid w:val="0015223D"/>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15223D"/>
    <w:rPr>
      <w:rFonts w:ascii="Calibri" w:hAnsi="Calibri"/>
      <w:szCs w:val="21"/>
    </w:rPr>
  </w:style>
  <w:style w:type="paragraph" w:styleId="BalloonText">
    <w:name w:val="Balloon Text"/>
    <w:basedOn w:val="Normal"/>
    <w:link w:val="BalloonTextChar"/>
    <w:uiPriority w:val="99"/>
    <w:semiHidden/>
    <w:unhideWhenUsed/>
    <w:rsid w:val="004B46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46AC"/>
    <w:rPr>
      <w:rFonts w:ascii="Segoe UI" w:hAnsi="Segoe UI" w:cs="Segoe UI"/>
      <w:sz w:val="18"/>
      <w:szCs w:val="18"/>
    </w:rPr>
  </w:style>
  <w:style w:type="character" w:customStyle="1" w:styleId="tlid-translation">
    <w:name w:val="tlid-translation"/>
    <w:basedOn w:val="DefaultParagraphFont"/>
    <w:rsid w:val="00CD13D3"/>
  </w:style>
  <w:style w:type="table" w:styleId="TableGrid">
    <w:name w:val="Table Grid"/>
    <w:basedOn w:val="TableNormal"/>
    <w:uiPriority w:val="39"/>
    <w:rsid w:val="00E56C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0411327">
      <w:bodyDiv w:val="1"/>
      <w:marLeft w:val="0"/>
      <w:marRight w:val="0"/>
      <w:marTop w:val="0"/>
      <w:marBottom w:val="0"/>
      <w:divBdr>
        <w:top w:val="none" w:sz="0" w:space="0" w:color="auto"/>
        <w:left w:val="none" w:sz="0" w:space="0" w:color="auto"/>
        <w:bottom w:val="none" w:sz="0" w:space="0" w:color="auto"/>
        <w:right w:val="none" w:sz="0" w:space="0" w:color="auto"/>
      </w:divBdr>
      <w:divsChild>
        <w:div w:id="997031671">
          <w:marLeft w:val="0"/>
          <w:marRight w:val="0"/>
          <w:marTop w:val="0"/>
          <w:marBottom w:val="0"/>
          <w:divBdr>
            <w:top w:val="none" w:sz="0" w:space="0" w:color="auto"/>
            <w:left w:val="none" w:sz="0" w:space="0" w:color="auto"/>
            <w:bottom w:val="none" w:sz="0" w:space="0" w:color="auto"/>
            <w:right w:val="none" w:sz="0" w:space="0" w:color="auto"/>
          </w:divBdr>
          <w:divsChild>
            <w:div w:id="776104101">
              <w:marLeft w:val="0"/>
              <w:marRight w:val="0"/>
              <w:marTop w:val="0"/>
              <w:marBottom w:val="0"/>
              <w:divBdr>
                <w:top w:val="none" w:sz="0" w:space="0" w:color="auto"/>
                <w:left w:val="none" w:sz="0" w:space="0" w:color="auto"/>
                <w:bottom w:val="none" w:sz="0" w:space="0" w:color="auto"/>
                <w:right w:val="none" w:sz="0" w:space="0" w:color="auto"/>
              </w:divBdr>
              <w:divsChild>
                <w:div w:id="364258241">
                  <w:marLeft w:val="0"/>
                  <w:marRight w:val="0"/>
                  <w:marTop w:val="0"/>
                  <w:marBottom w:val="0"/>
                  <w:divBdr>
                    <w:top w:val="none" w:sz="0" w:space="0" w:color="auto"/>
                    <w:left w:val="none" w:sz="0" w:space="0" w:color="auto"/>
                    <w:bottom w:val="none" w:sz="0" w:space="0" w:color="auto"/>
                    <w:right w:val="none" w:sz="0" w:space="0" w:color="auto"/>
                  </w:divBdr>
                  <w:divsChild>
                    <w:div w:id="1953779511">
                      <w:marLeft w:val="0"/>
                      <w:marRight w:val="0"/>
                      <w:marTop w:val="0"/>
                      <w:marBottom w:val="0"/>
                      <w:divBdr>
                        <w:top w:val="none" w:sz="0" w:space="0" w:color="auto"/>
                        <w:left w:val="none" w:sz="0" w:space="0" w:color="auto"/>
                        <w:bottom w:val="none" w:sz="0" w:space="0" w:color="auto"/>
                        <w:right w:val="none" w:sz="0" w:space="0" w:color="auto"/>
                      </w:divBdr>
                      <w:divsChild>
                        <w:div w:id="2003383816">
                          <w:marLeft w:val="0"/>
                          <w:marRight w:val="0"/>
                          <w:marTop w:val="0"/>
                          <w:marBottom w:val="0"/>
                          <w:divBdr>
                            <w:top w:val="none" w:sz="0" w:space="0" w:color="auto"/>
                            <w:left w:val="none" w:sz="0" w:space="0" w:color="auto"/>
                            <w:bottom w:val="none" w:sz="0" w:space="0" w:color="auto"/>
                            <w:right w:val="none" w:sz="0" w:space="0" w:color="auto"/>
                          </w:divBdr>
                          <w:divsChild>
                            <w:div w:id="181407711">
                              <w:marLeft w:val="0"/>
                              <w:marRight w:val="0"/>
                              <w:marTop w:val="0"/>
                              <w:marBottom w:val="0"/>
                              <w:divBdr>
                                <w:top w:val="none" w:sz="0" w:space="0" w:color="auto"/>
                                <w:left w:val="none" w:sz="0" w:space="0" w:color="auto"/>
                                <w:bottom w:val="none" w:sz="0" w:space="0" w:color="auto"/>
                                <w:right w:val="none" w:sz="0" w:space="0" w:color="auto"/>
                              </w:divBdr>
                              <w:divsChild>
                                <w:div w:id="1801874600">
                                  <w:marLeft w:val="0"/>
                                  <w:marRight w:val="0"/>
                                  <w:marTop w:val="0"/>
                                  <w:marBottom w:val="0"/>
                                  <w:divBdr>
                                    <w:top w:val="none" w:sz="0" w:space="0" w:color="auto"/>
                                    <w:left w:val="none" w:sz="0" w:space="0" w:color="auto"/>
                                    <w:bottom w:val="none" w:sz="0" w:space="0" w:color="auto"/>
                                    <w:right w:val="none" w:sz="0" w:space="0" w:color="auto"/>
                                  </w:divBdr>
                                  <w:divsChild>
                                    <w:div w:id="704908865">
                                      <w:marLeft w:val="0"/>
                                      <w:marRight w:val="0"/>
                                      <w:marTop w:val="0"/>
                                      <w:marBottom w:val="0"/>
                                      <w:divBdr>
                                        <w:top w:val="none" w:sz="0" w:space="0" w:color="auto"/>
                                        <w:left w:val="none" w:sz="0" w:space="0" w:color="auto"/>
                                        <w:bottom w:val="none" w:sz="0" w:space="0" w:color="auto"/>
                                        <w:right w:val="none" w:sz="0" w:space="0" w:color="auto"/>
                                      </w:divBdr>
                                      <w:divsChild>
                                        <w:div w:id="333916788">
                                          <w:marLeft w:val="0"/>
                                          <w:marRight w:val="0"/>
                                          <w:marTop w:val="0"/>
                                          <w:marBottom w:val="0"/>
                                          <w:divBdr>
                                            <w:top w:val="none" w:sz="0" w:space="0" w:color="auto"/>
                                            <w:left w:val="none" w:sz="0" w:space="0" w:color="auto"/>
                                            <w:bottom w:val="none" w:sz="0" w:space="0" w:color="auto"/>
                                            <w:right w:val="none" w:sz="0" w:space="0" w:color="auto"/>
                                          </w:divBdr>
                                          <w:divsChild>
                                            <w:div w:id="27302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237730">
      <w:bodyDiv w:val="1"/>
      <w:marLeft w:val="0"/>
      <w:marRight w:val="0"/>
      <w:marTop w:val="0"/>
      <w:marBottom w:val="0"/>
      <w:divBdr>
        <w:top w:val="none" w:sz="0" w:space="0" w:color="auto"/>
        <w:left w:val="none" w:sz="0" w:space="0" w:color="auto"/>
        <w:bottom w:val="none" w:sz="0" w:space="0" w:color="auto"/>
        <w:right w:val="none" w:sz="0" w:space="0" w:color="auto"/>
      </w:divBdr>
      <w:divsChild>
        <w:div w:id="1182743917">
          <w:marLeft w:val="0"/>
          <w:marRight w:val="0"/>
          <w:marTop w:val="0"/>
          <w:marBottom w:val="0"/>
          <w:divBdr>
            <w:top w:val="none" w:sz="0" w:space="0" w:color="auto"/>
            <w:left w:val="none" w:sz="0" w:space="0" w:color="auto"/>
            <w:bottom w:val="none" w:sz="0" w:space="0" w:color="auto"/>
            <w:right w:val="none" w:sz="0" w:space="0" w:color="auto"/>
          </w:divBdr>
          <w:divsChild>
            <w:div w:id="1966160438">
              <w:marLeft w:val="0"/>
              <w:marRight w:val="0"/>
              <w:marTop w:val="0"/>
              <w:marBottom w:val="0"/>
              <w:divBdr>
                <w:top w:val="none" w:sz="0" w:space="0" w:color="auto"/>
                <w:left w:val="none" w:sz="0" w:space="0" w:color="auto"/>
                <w:bottom w:val="none" w:sz="0" w:space="0" w:color="auto"/>
                <w:right w:val="none" w:sz="0" w:space="0" w:color="auto"/>
              </w:divBdr>
              <w:divsChild>
                <w:div w:id="2108456705">
                  <w:marLeft w:val="0"/>
                  <w:marRight w:val="0"/>
                  <w:marTop w:val="0"/>
                  <w:marBottom w:val="0"/>
                  <w:divBdr>
                    <w:top w:val="none" w:sz="0" w:space="0" w:color="auto"/>
                    <w:left w:val="none" w:sz="0" w:space="0" w:color="auto"/>
                    <w:bottom w:val="none" w:sz="0" w:space="0" w:color="auto"/>
                    <w:right w:val="none" w:sz="0" w:space="0" w:color="auto"/>
                  </w:divBdr>
                  <w:divsChild>
                    <w:div w:id="824246685">
                      <w:marLeft w:val="0"/>
                      <w:marRight w:val="0"/>
                      <w:marTop w:val="0"/>
                      <w:marBottom w:val="0"/>
                      <w:divBdr>
                        <w:top w:val="none" w:sz="0" w:space="0" w:color="auto"/>
                        <w:left w:val="none" w:sz="0" w:space="0" w:color="auto"/>
                        <w:bottom w:val="none" w:sz="0" w:space="0" w:color="auto"/>
                        <w:right w:val="none" w:sz="0" w:space="0" w:color="auto"/>
                      </w:divBdr>
                      <w:divsChild>
                        <w:div w:id="1315529122">
                          <w:marLeft w:val="0"/>
                          <w:marRight w:val="0"/>
                          <w:marTop w:val="0"/>
                          <w:marBottom w:val="0"/>
                          <w:divBdr>
                            <w:top w:val="none" w:sz="0" w:space="0" w:color="auto"/>
                            <w:left w:val="none" w:sz="0" w:space="0" w:color="auto"/>
                            <w:bottom w:val="none" w:sz="0" w:space="0" w:color="auto"/>
                            <w:right w:val="none" w:sz="0" w:space="0" w:color="auto"/>
                          </w:divBdr>
                          <w:divsChild>
                            <w:div w:id="1668364951">
                              <w:marLeft w:val="0"/>
                              <w:marRight w:val="0"/>
                              <w:marTop w:val="0"/>
                              <w:marBottom w:val="0"/>
                              <w:divBdr>
                                <w:top w:val="none" w:sz="0" w:space="0" w:color="auto"/>
                                <w:left w:val="none" w:sz="0" w:space="0" w:color="auto"/>
                                <w:bottom w:val="none" w:sz="0" w:space="0" w:color="auto"/>
                                <w:right w:val="none" w:sz="0" w:space="0" w:color="auto"/>
                              </w:divBdr>
                              <w:divsChild>
                                <w:div w:id="130363421">
                                  <w:marLeft w:val="0"/>
                                  <w:marRight w:val="0"/>
                                  <w:marTop w:val="0"/>
                                  <w:marBottom w:val="0"/>
                                  <w:divBdr>
                                    <w:top w:val="none" w:sz="0" w:space="0" w:color="auto"/>
                                    <w:left w:val="none" w:sz="0" w:space="0" w:color="auto"/>
                                    <w:bottom w:val="none" w:sz="0" w:space="0" w:color="auto"/>
                                    <w:right w:val="none" w:sz="0" w:space="0" w:color="auto"/>
                                  </w:divBdr>
                                  <w:divsChild>
                                    <w:div w:id="708458844">
                                      <w:marLeft w:val="0"/>
                                      <w:marRight w:val="0"/>
                                      <w:marTop w:val="0"/>
                                      <w:marBottom w:val="0"/>
                                      <w:divBdr>
                                        <w:top w:val="none" w:sz="0" w:space="0" w:color="auto"/>
                                        <w:left w:val="none" w:sz="0" w:space="0" w:color="auto"/>
                                        <w:bottom w:val="none" w:sz="0" w:space="0" w:color="auto"/>
                                        <w:right w:val="none" w:sz="0" w:space="0" w:color="auto"/>
                                      </w:divBdr>
                                      <w:divsChild>
                                        <w:div w:id="30965083">
                                          <w:marLeft w:val="0"/>
                                          <w:marRight w:val="0"/>
                                          <w:marTop w:val="0"/>
                                          <w:marBottom w:val="0"/>
                                          <w:divBdr>
                                            <w:top w:val="none" w:sz="0" w:space="0" w:color="auto"/>
                                            <w:left w:val="none" w:sz="0" w:space="0" w:color="auto"/>
                                            <w:bottom w:val="none" w:sz="0" w:space="0" w:color="auto"/>
                                            <w:right w:val="none" w:sz="0" w:space="0" w:color="auto"/>
                                          </w:divBdr>
                                          <w:divsChild>
                                            <w:div w:id="129475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2341403">
      <w:bodyDiv w:val="1"/>
      <w:marLeft w:val="0"/>
      <w:marRight w:val="0"/>
      <w:marTop w:val="0"/>
      <w:marBottom w:val="0"/>
      <w:divBdr>
        <w:top w:val="none" w:sz="0" w:space="0" w:color="auto"/>
        <w:left w:val="none" w:sz="0" w:space="0" w:color="auto"/>
        <w:bottom w:val="none" w:sz="0" w:space="0" w:color="auto"/>
        <w:right w:val="none" w:sz="0" w:space="0" w:color="auto"/>
      </w:divBdr>
    </w:div>
    <w:div w:id="1532692001">
      <w:bodyDiv w:val="1"/>
      <w:marLeft w:val="0"/>
      <w:marRight w:val="0"/>
      <w:marTop w:val="0"/>
      <w:marBottom w:val="0"/>
      <w:divBdr>
        <w:top w:val="none" w:sz="0" w:space="0" w:color="auto"/>
        <w:left w:val="none" w:sz="0" w:space="0" w:color="auto"/>
        <w:bottom w:val="none" w:sz="0" w:space="0" w:color="auto"/>
        <w:right w:val="none" w:sz="0" w:space="0" w:color="auto"/>
      </w:divBdr>
      <w:divsChild>
        <w:div w:id="286859402">
          <w:marLeft w:val="0"/>
          <w:marRight w:val="0"/>
          <w:marTop w:val="0"/>
          <w:marBottom w:val="0"/>
          <w:divBdr>
            <w:top w:val="none" w:sz="0" w:space="0" w:color="auto"/>
            <w:left w:val="none" w:sz="0" w:space="0" w:color="auto"/>
            <w:bottom w:val="none" w:sz="0" w:space="0" w:color="auto"/>
            <w:right w:val="none" w:sz="0" w:space="0" w:color="auto"/>
          </w:divBdr>
          <w:divsChild>
            <w:div w:id="2041734318">
              <w:marLeft w:val="0"/>
              <w:marRight w:val="0"/>
              <w:marTop w:val="0"/>
              <w:marBottom w:val="0"/>
              <w:divBdr>
                <w:top w:val="none" w:sz="0" w:space="0" w:color="auto"/>
                <w:left w:val="none" w:sz="0" w:space="0" w:color="auto"/>
                <w:bottom w:val="none" w:sz="0" w:space="0" w:color="auto"/>
                <w:right w:val="none" w:sz="0" w:space="0" w:color="auto"/>
              </w:divBdr>
              <w:divsChild>
                <w:div w:id="1098333828">
                  <w:marLeft w:val="0"/>
                  <w:marRight w:val="0"/>
                  <w:marTop w:val="0"/>
                  <w:marBottom w:val="0"/>
                  <w:divBdr>
                    <w:top w:val="none" w:sz="0" w:space="0" w:color="auto"/>
                    <w:left w:val="none" w:sz="0" w:space="0" w:color="auto"/>
                    <w:bottom w:val="none" w:sz="0" w:space="0" w:color="auto"/>
                    <w:right w:val="none" w:sz="0" w:space="0" w:color="auto"/>
                  </w:divBdr>
                  <w:divsChild>
                    <w:div w:id="1848591400">
                      <w:marLeft w:val="0"/>
                      <w:marRight w:val="0"/>
                      <w:marTop w:val="0"/>
                      <w:marBottom w:val="0"/>
                      <w:divBdr>
                        <w:top w:val="none" w:sz="0" w:space="0" w:color="auto"/>
                        <w:left w:val="none" w:sz="0" w:space="0" w:color="auto"/>
                        <w:bottom w:val="none" w:sz="0" w:space="0" w:color="auto"/>
                        <w:right w:val="none" w:sz="0" w:space="0" w:color="auto"/>
                      </w:divBdr>
                      <w:divsChild>
                        <w:div w:id="1375931309">
                          <w:marLeft w:val="0"/>
                          <w:marRight w:val="0"/>
                          <w:marTop w:val="0"/>
                          <w:marBottom w:val="0"/>
                          <w:divBdr>
                            <w:top w:val="none" w:sz="0" w:space="0" w:color="auto"/>
                            <w:left w:val="none" w:sz="0" w:space="0" w:color="auto"/>
                            <w:bottom w:val="none" w:sz="0" w:space="0" w:color="auto"/>
                            <w:right w:val="none" w:sz="0" w:space="0" w:color="auto"/>
                          </w:divBdr>
                          <w:divsChild>
                            <w:div w:id="345640206">
                              <w:marLeft w:val="0"/>
                              <w:marRight w:val="0"/>
                              <w:marTop w:val="0"/>
                              <w:marBottom w:val="0"/>
                              <w:divBdr>
                                <w:top w:val="none" w:sz="0" w:space="0" w:color="auto"/>
                                <w:left w:val="none" w:sz="0" w:space="0" w:color="auto"/>
                                <w:bottom w:val="none" w:sz="0" w:space="0" w:color="auto"/>
                                <w:right w:val="none" w:sz="0" w:space="0" w:color="auto"/>
                              </w:divBdr>
                              <w:divsChild>
                                <w:div w:id="2022704245">
                                  <w:marLeft w:val="0"/>
                                  <w:marRight w:val="0"/>
                                  <w:marTop w:val="0"/>
                                  <w:marBottom w:val="0"/>
                                  <w:divBdr>
                                    <w:top w:val="none" w:sz="0" w:space="0" w:color="auto"/>
                                    <w:left w:val="none" w:sz="0" w:space="0" w:color="auto"/>
                                    <w:bottom w:val="none" w:sz="0" w:space="0" w:color="auto"/>
                                    <w:right w:val="none" w:sz="0" w:space="0" w:color="auto"/>
                                  </w:divBdr>
                                  <w:divsChild>
                                    <w:div w:id="1845589984">
                                      <w:marLeft w:val="0"/>
                                      <w:marRight w:val="0"/>
                                      <w:marTop w:val="0"/>
                                      <w:marBottom w:val="0"/>
                                      <w:divBdr>
                                        <w:top w:val="none" w:sz="0" w:space="0" w:color="auto"/>
                                        <w:left w:val="none" w:sz="0" w:space="0" w:color="auto"/>
                                        <w:bottom w:val="none" w:sz="0" w:space="0" w:color="auto"/>
                                        <w:right w:val="none" w:sz="0" w:space="0" w:color="auto"/>
                                      </w:divBdr>
                                      <w:divsChild>
                                        <w:div w:id="1094210642">
                                          <w:marLeft w:val="0"/>
                                          <w:marRight w:val="0"/>
                                          <w:marTop w:val="0"/>
                                          <w:marBottom w:val="0"/>
                                          <w:divBdr>
                                            <w:top w:val="none" w:sz="0" w:space="0" w:color="auto"/>
                                            <w:left w:val="none" w:sz="0" w:space="0" w:color="auto"/>
                                            <w:bottom w:val="none" w:sz="0" w:space="0" w:color="auto"/>
                                            <w:right w:val="none" w:sz="0" w:space="0" w:color="auto"/>
                                          </w:divBdr>
                                          <w:divsChild>
                                            <w:div w:id="149240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C483E7-232C-49B5-8A78-DD6EB11D5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569</Words>
  <Characters>3249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Default Organization</Company>
  <LinksUpToDate>false</LinksUpToDate>
  <CharactersWithSpaces>3811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Sparrow, Bernard R CTR</dc:creator>
  <cp:keywords/>
  <dc:description/>
  <cp:lastModifiedBy>Conway, Janelle L.</cp:lastModifiedBy>
  <cp:revision>4</cp:revision>
  <cp:lastPrinted>2018-09-28T15:03:00Z</cp:lastPrinted>
  <dcterms:created xsi:type="dcterms:W3CDTF">2021-02-04T07:29:00Z</dcterms:created>
  <dcterms:modified xsi:type="dcterms:W3CDTF">2021-02-04T07:31:00Z</dcterms:modified>
</cp:coreProperties>
</file>