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8F145A" w14:textId="77777777" w:rsidR="005322F7" w:rsidRDefault="005322F7" w:rsidP="00CA74BA">
      <w:pPr>
        <w:spacing w:after="0" w:line="240" w:lineRule="auto"/>
        <w:rPr>
          <w:b/>
          <w:sz w:val="24"/>
          <w:szCs w:val="24"/>
        </w:rPr>
      </w:pPr>
      <w:r>
        <w:rPr>
          <w:b/>
          <w:sz w:val="24"/>
          <w:szCs w:val="24"/>
        </w:rPr>
        <w:t>Listening Exercise 173</w:t>
      </w:r>
    </w:p>
    <w:p w14:paraId="140C89C1" w14:textId="77777777" w:rsidR="005322F7" w:rsidRDefault="005322F7" w:rsidP="00CA74BA">
      <w:pPr>
        <w:spacing w:after="0" w:line="240" w:lineRule="auto"/>
        <w:rPr>
          <w:sz w:val="20"/>
          <w:szCs w:val="20"/>
        </w:rPr>
      </w:pPr>
      <w:r>
        <w:rPr>
          <w:sz w:val="20"/>
          <w:szCs w:val="20"/>
        </w:rPr>
        <w:t>Technology</w:t>
      </w:r>
    </w:p>
    <w:p w14:paraId="400D6869" w14:textId="77777777" w:rsidR="005322F7" w:rsidRDefault="005322F7" w:rsidP="00CA74BA">
      <w:pPr>
        <w:spacing w:after="0" w:line="240" w:lineRule="auto"/>
        <w:rPr>
          <w:sz w:val="20"/>
          <w:szCs w:val="20"/>
        </w:rPr>
      </w:pPr>
      <w:r>
        <w:rPr>
          <w:sz w:val="20"/>
          <w:szCs w:val="20"/>
        </w:rPr>
        <w:t>USA Spanish accent</w:t>
      </w:r>
    </w:p>
    <w:p w14:paraId="5D6B5FEE" w14:textId="77777777" w:rsidR="005322F7" w:rsidRPr="00CA74BA" w:rsidRDefault="005322F7" w:rsidP="00CA74BA">
      <w:pPr>
        <w:spacing w:after="0" w:line="240" w:lineRule="auto"/>
        <w:rPr>
          <w:bCs/>
          <w:sz w:val="18"/>
          <w:szCs w:val="18"/>
        </w:rPr>
      </w:pPr>
    </w:p>
    <w:p w14:paraId="7B4C1ADA" w14:textId="77777777" w:rsidR="005322F7" w:rsidRPr="00CA74BA" w:rsidRDefault="005322F7" w:rsidP="00CA74BA">
      <w:pPr>
        <w:spacing w:after="0" w:line="240" w:lineRule="auto"/>
        <w:rPr>
          <w:bCs/>
          <w:sz w:val="18"/>
          <w:szCs w:val="18"/>
        </w:rPr>
      </w:pPr>
      <w:r w:rsidRPr="00CA74BA">
        <w:rPr>
          <w:bCs/>
          <w:sz w:val="18"/>
          <w:szCs w:val="18"/>
        </w:rPr>
        <w:t>Guidelines:</w:t>
      </w:r>
    </w:p>
    <w:p w14:paraId="31AF24E4" w14:textId="06E2B305" w:rsidR="005322F7" w:rsidRPr="00CA74BA" w:rsidRDefault="005322F7" w:rsidP="00CA74BA">
      <w:pPr>
        <w:pStyle w:val="ListParagraph"/>
        <w:numPr>
          <w:ilvl w:val="0"/>
          <w:numId w:val="5"/>
        </w:numPr>
        <w:spacing w:after="0" w:line="240" w:lineRule="auto"/>
        <w:rPr>
          <w:bCs/>
          <w:sz w:val="18"/>
          <w:szCs w:val="18"/>
        </w:rPr>
      </w:pPr>
      <w:r w:rsidRPr="00CA74BA">
        <w:rPr>
          <w:bCs/>
          <w:sz w:val="18"/>
          <w:szCs w:val="18"/>
        </w:rPr>
        <w:t>Review the questions.</w:t>
      </w:r>
    </w:p>
    <w:p w14:paraId="272716DF" w14:textId="1A654E7C" w:rsidR="005322F7" w:rsidRPr="00CA74BA" w:rsidRDefault="005322F7" w:rsidP="00CA74BA">
      <w:pPr>
        <w:pStyle w:val="ListParagraph"/>
        <w:numPr>
          <w:ilvl w:val="0"/>
          <w:numId w:val="5"/>
        </w:numPr>
        <w:spacing w:after="0" w:line="240" w:lineRule="auto"/>
        <w:rPr>
          <w:bCs/>
          <w:sz w:val="18"/>
          <w:szCs w:val="18"/>
        </w:rPr>
      </w:pPr>
      <w:r w:rsidRPr="00CA74BA">
        <w:rPr>
          <w:bCs/>
          <w:sz w:val="18"/>
          <w:szCs w:val="18"/>
        </w:rPr>
        <w:t xml:space="preserve">Listen to the audio twice (click the icon).  (If link does not work from email, save to computer and then open).  </w:t>
      </w:r>
    </w:p>
    <w:p w14:paraId="21A52CE6" w14:textId="034BC1D3" w:rsidR="005322F7" w:rsidRPr="00CA74BA" w:rsidRDefault="005322F7" w:rsidP="00CA74BA">
      <w:pPr>
        <w:pStyle w:val="ListParagraph"/>
        <w:numPr>
          <w:ilvl w:val="0"/>
          <w:numId w:val="5"/>
        </w:numPr>
        <w:spacing w:after="0" w:line="240" w:lineRule="auto"/>
        <w:rPr>
          <w:bCs/>
          <w:sz w:val="18"/>
          <w:szCs w:val="18"/>
        </w:rPr>
      </w:pPr>
      <w:r w:rsidRPr="00CA74BA">
        <w:rPr>
          <w:bCs/>
          <w:sz w:val="18"/>
          <w:szCs w:val="18"/>
        </w:rPr>
        <w:t>Answer the questions.  If unable to answer from the audio, refer to the transcript.</w:t>
      </w:r>
    </w:p>
    <w:p w14:paraId="58B83CC2" w14:textId="3A748A0F" w:rsidR="005322F7" w:rsidRPr="00CA74BA" w:rsidRDefault="005322F7" w:rsidP="00CA74BA">
      <w:pPr>
        <w:pStyle w:val="ListParagraph"/>
        <w:numPr>
          <w:ilvl w:val="0"/>
          <w:numId w:val="5"/>
        </w:numPr>
        <w:spacing w:after="0" w:line="240" w:lineRule="auto"/>
        <w:rPr>
          <w:bCs/>
          <w:sz w:val="18"/>
          <w:szCs w:val="18"/>
        </w:rPr>
      </w:pPr>
      <w:r w:rsidRPr="00CA74BA">
        <w:rPr>
          <w:bCs/>
          <w:sz w:val="18"/>
          <w:szCs w:val="18"/>
        </w:rPr>
        <w:t>Consult the transcript, vocabulary, translation and answers to confirm correct responses and gauge understanding.</w:t>
      </w:r>
    </w:p>
    <w:p w14:paraId="2EFFCA13" w14:textId="77777777" w:rsidR="0038518A" w:rsidRDefault="00C65672" w:rsidP="00CA74BA">
      <w:pPr>
        <w:spacing w:after="0" w:line="240" w:lineRule="auto"/>
        <w:rPr>
          <w:color w:val="222222"/>
          <w:lang w:val="es-ES"/>
        </w:rPr>
      </w:pPr>
      <w:r w:rsidRPr="005322F7">
        <w:rPr>
          <w:color w:val="222222"/>
          <w:lang w:val="es-ES"/>
        </w:rPr>
        <w:object w:dxaOrig="3930" w:dyaOrig="831" w14:anchorId="4B97DA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6.5pt;height:42pt" o:ole="">
            <v:imagedata r:id="rId5" o:title=""/>
          </v:shape>
          <o:OLEObject Type="Embed" ProgID="Package" ShapeID="_x0000_i1025" DrawAspect="Content" ObjectID="_1673898147" r:id="rId6"/>
        </w:object>
      </w:r>
    </w:p>
    <w:p w14:paraId="25F80E73" w14:textId="77777777" w:rsidR="0081764C" w:rsidRPr="00EB1076" w:rsidRDefault="0081764C" w:rsidP="00CA74BA">
      <w:pPr>
        <w:spacing w:after="0" w:line="240" w:lineRule="auto"/>
        <w:rPr>
          <w:b/>
          <w:sz w:val="20"/>
          <w:szCs w:val="20"/>
          <w:u w:val="single"/>
        </w:rPr>
      </w:pPr>
      <w:r w:rsidRPr="00EB1076">
        <w:rPr>
          <w:b/>
          <w:sz w:val="20"/>
          <w:szCs w:val="20"/>
          <w:u w:val="single"/>
        </w:rPr>
        <w:t>Questions</w:t>
      </w:r>
    </w:p>
    <w:p w14:paraId="384F198F" w14:textId="77777777" w:rsidR="00B10542" w:rsidRPr="003A5DD5" w:rsidRDefault="00B10542" w:rsidP="00CA74BA">
      <w:pPr>
        <w:numPr>
          <w:ilvl w:val="0"/>
          <w:numId w:val="1"/>
        </w:numPr>
        <w:spacing w:after="0" w:line="240" w:lineRule="auto"/>
        <w:contextualSpacing/>
        <w:rPr>
          <w:sz w:val="20"/>
          <w:szCs w:val="20"/>
        </w:rPr>
      </w:pPr>
      <w:r w:rsidRPr="003A5DD5">
        <w:rPr>
          <w:sz w:val="20"/>
          <w:szCs w:val="20"/>
        </w:rPr>
        <w:t>Which best describes the main topic?</w:t>
      </w:r>
    </w:p>
    <w:p w14:paraId="4D945D3D" w14:textId="77777777" w:rsidR="00B10542" w:rsidRPr="003A5DD5" w:rsidRDefault="0005314D" w:rsidP="00CA74BA">
      <w:pPr>
        <w:numPr>
          <w:ilvl w:val="1"/>
          <w:numId w:val="1"/>
        </w:numPr>
        <w:spacing w:after="0" w:line="240" w:lineRule="auto"/>
        <w:contextualSpacing/>
        <w:rPr>
          <w:sz w:val="20"/>
          <w:szCs w:val="20"/>
        </w:rPr>
      </w:pPr>
      <w:r w:rsidRPr="003A5DD5">
        <w:rPr>
          <w:sz w:val="20"/>
          <w:szCs w:val="20"/>
        </w:rPr>
        <w:t>Communications</w:t>
      </w:r>
      <w:r w:rsidR="00B10542" w:rsidRPr="003A5DD5">
        <w:rPr>
          <w:sz w:val="20"/>
          <w:szCs w:val="20"/>
        </w:rPr>
        <w:t xml:space="preserve"> speed</w:t>
      </w:r>
    </w:p>
    <w:p w14:paraId="4FC9C247" w14:textId="77777777" w:rsidR="00B10542" w:rsidRPr="003A5DD5" w:rsidRDefault="00B10542" w:rsidP="00CA74BA">
      <w:pPr>
        <w:numPr>
          <w:ilvl w:val="1"/>
          <w:numId w:val="1"/>
        </w:numPr>
        <w:spacing w:after="0" w:line="240" w:lineRule="auto"/>
        <w:contextualSpacing/>
        <w:rPr>
          <w:sz w:val="20"/>
          <w:szCs w:val="20"/>
        </w:rPr>
      </w:pPr>
      <w:r w:rsidRPr="003A5DD5">
        <w:rPr>
          <w:sz w:val="20"/>
          <w:szCs w:val="20"/>
        </w:rPr>
        <w:t>Evolving internet</w:t>
      </w:r>
    </w:p>
    <w:p w14:paraId="0A2F04D3" w14:textId="77777777" w:rsidR="00B10542" w:rsidRPr="003A5DD5" w:rsidRDefault="00B10542" w:rsidP="00CA74BA">
      <w:pPr>
        <w:numPr>
          <w:ilvl w:val="1"/>
          <w:numId w:val="1"/>
        </w:numPr>
        <w:spacing w:after="0" w:line="240" w:lineRule="auto"/>
        <w:contextualSpacing/>
        <w:rPr>
          <w:sz w:val="20"/>
          <w:szCs w:val="20"/>
        </w:rPr>
      </w:pPr>
      <w:r w:rsidRPr="003A5DD5">
        <w:rPr>
          <w:sz w:val="20"/>
          <w:szCs w:val="20"/>
        </w:rPr>
        <w:t>Hardware accessories</w:t>
      </w:r>
    </w:p>
    <w:p w14:paraId="48D8BCC3" w14:textId="77777777" w:rsidR="00B10542" w:rsidRPr="003A5DD5" w:rsidRDefault="00B10542" w:rsidP="00CA74BA">
      <w:pPr>
        <w:numPr>
          <w:ilvl w:val="1"/>
          <w:numId w:val="1"/>
        </w:numPr>
        <w:spacing w:after="0" w:line="240" w:lineRule="auto"/>
        <w:contextualSpacing/>
        <w:rPr>
          <w:sz w:val="20"/>
          <w:szCs w:val="20"/>
        </w:rPr>
      </w:pPr>
      <w:r w:rsidRPr="003A5DD5">
        <w:rPr>
          <w:sz w:val="20"/>
          <w:szCs w:val="20"/>
        </w:rPr>
        <w:t>Innovative technology</w:t>
      </w:r>
    </w:p>
    <w:p w14:paraId="3DCE61D4" w14:textId="77777777" w:rsidR="0081764C" w:rsidRPr="003A5DD5" w:rsidRDefault="00C65672" w:rsidP="00CA74BA">
      <w:pPr>
        <w:numPr>
          <w:ilvl w:val="0"/>
          <w:numId w:val="1"/>
        </w:numPr>
        <w:spacing w:after="0" w:line="240" w:lineRule="auto"/>
        <w:contextualSpacing/>
        <w:rPr>
          <w:sz w:val="20"/>
          <w:szCs w:val="20"/>
        </w:rPr>
      </w:pPr>
      <w:r>
        <w:rPr>
          <w:rFonts w:ascii="Calibri" w:eastAsia="Calibri" w:hAnsi="Calibri" w:cs="Times New Roman"/>
          <w:sz w:val="20"/>
          <w:szCs w:val="20"/>
        </w:rPr>
        <w:t>According to the speaker, w</w:t>
      </w:r>
      <w:r w:rsidR="0081764C" w:rsidRPr="003A5DD5">
        <w:rPr>
          <w:rFonts w:ascii="Calibri" w:eastAsia="Calibri" w:hAnsi="Calibri" w:cs="Times New Roman"/>
          <w:sz w:val="20"/>
          <w:szCs w:val="20"/>
        </w:rPr>
        <w:t>hat happens when too many people logon to the same network</w:t>
      </w:r>
      <w:r w:rsidR="009E35CE" w:rsidRPr="003A5DD5">
        <w:rPr>
          <w:rFonts w:ascii="Calibri" w:eastAsia="Calibri" w:hAnsi="Calibri" w:cs="Times New Roman"/>
          <w:sz w:val="20"/>
          <w:szCs w:val="20"/>
        </w:rPr>
        <w:t xml:space="preserve"> at the same time</w:t>
      </w:r>
      <w:r w:rsidR="0081764C" w:rsidRPr="003A5DD5">
        <w:rPr>
          <w:rFonts w:ascii="Calibri" w:eastAsia="Calibri" w:hAnsi="Calibri" w:cs="Times New Roman"/>
          <w:sz w:val="20"/>
          <w:szCs w:val="20"/>
        </w:rPr>
        <w:t>?</w:t>
      </w:r>
    </w:p>
    <w:p w14:paraId="318BC574" w14:textId="77777777" w:rsidR="0081764C" w:rsidRPr="003A5DD5" w:rsidRDefault="0081764C" w:rsidP="00CA74BA">
      <w:pPr>
        <w:numPr>
          <w:ilvl w:val="1"/>
          <w:numId w:val="1"/>
        </w:numPr>
        <w:spacing w:after="0" w:line="240" w:lineRule="auto"/>
        <w:contextualSpacing/>
        <w:rPr>
          <w:sz w:val="20"/>
          <w:szCs w:val="20"/>
        </w:rPr>
      </w:pPr>
      <w:r w:rsidRPr="003A5DD5">
        <w:rPr>
          <w:rFonts w:ascii="Calibri" w:eastAsia="Calibri" w:hAnsi="Calibri" w:cs="Times New Roman"/>
          <w:sz w:val="20"/>
          <w:szCs w:val="20"/>
        </w:rPr>
        <w:t>Computer crashes</w:t>
      </w:r>
    </w:p>
    <w:p w14:paraId="5A22B8E6" w14:textId="77777777" w:rsidR="0081764C" w:rsidRPr="003A5DD5" w:rsidRDefault="0081764C" w:rsidP="00CA74BA">
      <w:pPr>
        <w:numPr>
          <w:ilvl w:val="1"/>
          <w:numId w:val="1"/>
        </w:numPr>
        <w:spacing w:after="0" w:line="240" w:lineRule="auto"/>
        <w:contextualSpacing/>
        <w:rPr>
          <w:sz w:val="20"/>
          <w:szCs w:val="20"/>
        </w:rPr>
      </w:pPr>
      <w:r w:rsidRPr="003A5DD5">
        <w:rPr>
          <w:sz w:val="20"/>
          <w:szCs w:val="20"/>
        </w:rPr>
        <w:t>Connection slows</w:t>
      </w:r>
    </w:p>
    <w:p w14:paraId="011C2D85" w14:textId="77777777" w:rsidR="0081764C" w:rsidRPr="003A5DD5" w:rsidRDefault="0081764C" w:rsidP="00CA74BA">
      <w:pPr>
        <w:numPr>
          <w:ilvl w:val="1"/>
          <w:numId w:val="1"/>
        </w:numPr>
        <w:spacing w:after="0" w:line="240" w:lineRule="auto"/>
        <w:contextualSpacing/>
        <w:rPr>
          <w:sz w:val="20"/>
          <w:szCs w:val="20"/>
        </w:rPr>
      </w:pPr>
      <w:r w:rsidRPr="003A5DD5">
        <w:rPr>
          <w:sz w:val="20"/>
          <w:szCs w:val="20"/>
        </w:rPr>
        <w:t>Phone malfunctions</w:t>
      </w:r>
    </w:p>
    <w:p w14:paraId="310AF240" w14:textId="77777777" w:rsidR="0081764C" w:rsidRPr="003A5DD5" w:rsidRDefault="00B10542" w:rsidP="00CA74BA">
      <w:pPr>
        <w:numPr>
          <w:ilvl w:val="1"/>
          <w:numId w:val="1"/>
        </w:numPr>
        <w:spacing w:after="0" w:line="240" w:lineRule="auto"/>
        <w:contextualSpacing/>
        <w:rPr>
          <w:sz w:val="20"/>
          <w:szCs w:val="20"/>
        </w:rPr>
      </w:pPr>
      <w:r w:rsidRPr="003A5DD5">
        <w:rPr>
          <w:sz w:val="20"/>
          <w:szCs w:val="20"/>
        </w:rPr>
        <w:t>Price</w:t>
      </w:r>
      <w:r w:rsidR="0081764C" w:rsidRPr="003A5DD5">
        <w:rPr>
          <w:sz w:val="20"/>
          <w:szCs w:val="20"/>
        </w:rPr>
        <w:t xml:space="preserve"> increase</w:t>
      </w:r>
      <w:r w:rsidRPr="003A5DD5">
        <w:rPr>
          <w:sz w:val="20"/>
          <w:szCs w:val="20"/>
        </w:rPr>
        <w:t>s</w:t>
      </w:r>
    </w:p>
    <w:p w14:paraId="0BFC5E2A" w14:textId="77777777" w:rsidR="0081764C" w:rsidRPr="003A5DD5" w:rsidRDefault="009E35CE" w:rsidP="00CA74BA">
      <w:pPr>
        <w:pStyle w:val="ListParagraph"/>
        <w:numPr>
          <w:ilvl w:val="0"/>
          <w:numId w:val="1"/>
        </w:numPr>
        <w:spacing w:after="0" w:line="240" w:lineRule="auto"/>
        <w:rPr>
          <w:sz w:val="20"/>
          <w:szCs w:val="20"/>
        </w:rPr>
      </w:pPr>
      <w:r w:rsidRPr="003A5DD5">
        <w:rPr>
          <w:sz w:val="20"/>
          <w:szCs w:val="20"/>
        </w:rPr>
        <w:t xml:space="preserve">Which </w:t>
      </w:r>
      <w:r w:rsidR="004E6EF2" w:rsidRPr="003A5DD5">
        <w:rPr>
          <w:sz w:val="20"/>
          <w:szCs w:val="20"/>
        </w:rPr>
        <w:t xml:space="preserve">is </w:t>
      </w:r>
      <w:r w:rsidR="00C65672">
        <w:rPr>
          <w:sz w:val="20"/>
          <w:szCs w:val="20"/>
        </w:rPr>
        <w:t xml:space="preserve">mentioned as </w:t>
      </w:r>
      <w:r w:rsidR="004E6EF2" w:rsidRPr="003A5DD5">
        <w:rPr>
          <w:sz w:val="20"/>
          <w:szCs w:val="20"/>
        </w:rPr>
        <w:t xml:space="preserve">an </w:t>
      </w:r>
      <w:r w:rsidR="00B10542" w:rsidRPr="003A5DD5">
        <w:rPr>
          <w:sz w:val="20"/>
          <w:szCs w:val="20"/>
        </w:rPr>
        <w:t xml:space="preserve">essential </w:t>
      </w:r>
      <w:r w:rsidR="004E6EF2" w:rsidRPr="003A5DD5">
        <w:rPr>
          <w:sz w:val="20"/>
          <w:szCs w:val="20"/>
        </w:rPr>
        <w:t>component</w:t>
      </w:r>
      <w:r w:rsidRPr="003A5DD5">
        <w:rPr>
          <w:sz w:val="20"/>
          <w:szCs w:val="20"/>
        </w:rPr>
        <w:t>?</w:t>
      </w:r>
    </w:p>
    <w:p w14:paraId="6BB53939" w14:textId="77777777" w:rsidR="009E35CE" w:rsidRPr="003A5DD5" w:rsidRDefault="004E6EF2" w:rsidP="00CA74BA">
      <w:pPr>
        <w:pStyle w:val="ListParagraph"/>
        <w:numPr>
          <w:ilvl w:val="1"/>
          <w:numId w:val="1"/>
        </w:numPr>
        <w:spacing w:after="0" w:line="240" w:lineRule="auto"/>
        <w:rPr>
          <w:sz w:val="20"/>
          <w:szCs w:val="20"/>
        </w:rPr>
      </w:pPr>
      <w:r w:rsidRPr="003A5DD5">
        <w:rPr>
          <w:sz w:val="20"/>
          <w:szCs w:val="20"/>
        </w:rPr>
        <w:t xml:space="preserve">Diode </w:t>
      </w:r>
      <w:r w:rsidR="009E35CE" w:rsidRPr="003A5DD5">
        <w:rPr>
          <w:sz w:val="20"/>
          <w:szCs w:val="20"/>
        </w:rPr>
        <w:t>light</w:t>
      </w:r>
      <w:r w:rsidRPr="003A5DD5">
        <w:rPr>
          <w:sz w:val="20"/>
          <w:szCs w:val="20"/>
        </w:rPr>
        <w:t>s</w:t>
      </w:r>
    </w:p>
    <w:p w14:paraId="22613E9A" w14:textId="77777777" w:rsidR="009E35CE" w:rsidRPr="003A5DD5" w:rsidRDefault="009E35CE" w:rsidP="00CA74BA">
      <w:pPr>
        <w:pStyle w:val="ListParagraph"/>
        <w:numPr>
          <w:ilvl w:val="1"/>
          <w:numId w:val="1"/>
        </w:numPr>
        <w:spacing w:after="0" w:line="240" w:lineRule="auto"/>
        <w:rPr>
          <w:sz w:val="20"/>
          <w:szCs w:val="20"/>
        </w:rPr>
      </w:pPr>
      <w:r w:rsidRPr="003A5DD5">
        <w:rPr>
          <w:sz w:val="20"/>
          <w:szCs w:val="20"/>
        </w:rPr>
        <w:t>Fiber optics</w:t>
      </w:r>
    </w:p>
    <w:p w14:paraId="07AB519F" w14:textId="77777777" w:rsidR="009E35CE" w:rsidRPr="003A5DD5" w:rsidRDefault="009E35CE" w:rsidP="00CA74BA">
      <w:pPr>
        <w:pStyle w:val="ListParagraph"/>
        <w:numPr>
          <w:ilvl w:val="1"/>
          <w:numId w:val="1"/>
        </w:numPr>
        <w:spacing w:after="0" w:line="240" w:lineRule="auto"/>
        <w:rPr>
          <w:sz w:val="20"/>
          <w:szCs w:val="20"/>
        </w:rPr>
      </w:pPr>
      <w:r w:rsidRPr="003A5DD5">
        <w:rPr>
          <w:sz w:val="20"/>
          <w:szCs w:val="20"/>
        </w:rPr>
        <w:t>Radio waves</w:t>
      </w:r>
    </w:p>
    <w:p w14:paraId="5266F2AA" w14:textId="77777777" w:rsidR="009E35CE" w:rsidRPr="003A5DD5" w:rsidRDefault="009E35CE" w:rsidP="00CA74BA">
      <w:pPr>
        <w:pStyle w:val="ListParagraph"/>
        <w:numPr>
          <w:ilvl w:val="1"/>
          <w:numId w:val="1"/>
        </w:numPr>
        <w:spacing w:after="0" w:line="240" w:lineRule="auto"/>
        <w:rPr>
          <w:sz w:val="20"/>
          <w:szCs w:val="20"/>
        </w:rPr>
      </w:pPr>
      <w:r w:rsidRPr="003A5DD5">
        <w:rPr>
          <w:sz w:val="20"/>
          <w:szCs w:val="20"/>
        </w:rPr>
        <w:t>Sound waves</w:t>
      </w:r>
    </w:p>
    <w:p w14:paraId="52783C8C" w14:textId="77777777" w:rsidR="009E35CE" w:rsidRPr="003A5DD5" w:rsidRDefault="00C65672" w:rsidP="00CA74BA">
      <w:pPr>
        <w:pStyle w:val="ListParagraph"/>
        <w:numPr>
          <w:ilvl w:val="0"/>
          <w:numId w:val="1"/>
        </w:numPr>
        <w:spacing w:after="0" w:line="240" w:lineRule="auto"/>
        <w:rPr>
          <w:sz w:val="20"/>
          <w:szCs w:val="20"/>
        </w:rPr>
      </w:pPr>
      <w:r>
        <w:rPr>
          <w:sz w:val="20"/>
          <w:szCs w:val="20"/>
        </w:rPr>
        <w:t>The speaker says a</w:t>
      </w:r>
      <w:r w:rsidR="00EB1076" w:rsidRPr="003A5DD5">
        <w:rPr>
          <w:sz w:val="20"/>
          <w:szCs w:val="20"/>
        </w:rPr>
        <w:t xml:space="preserve"> </w:t>
      </w:r>
      <w:r>
        <w:rPr>
          <w:sz w:val="20"/>
          <w:szCs w:val="20"/>
        </w:rPr>
        <w:t>u</w:t>
      </w:r>
      <w:r w:rsidR="00EB1076" w:rsidRPr="003A5DD5">
        <w:rPr>
          <w:sz w:val="20"/>
          <w:szCs w:val="20"/>
        </w:rPr>
        <w:t>niversity from w</w:t>
      </w:r>
      <w:r w:rsidR="00B10542" w:rsidRPr="003A5DD5">
        <w:rPr>
          <w:sz w:val="20"/>
          <w:szCs w:val="20"/>
        </w:rPr>
        <w:t>h</w:t>
      </w:r>
      <w:r w:rsidR="00EB1076" w:rsidRPr="003A5DD5">
        <w:rPr>
          <w:sz w:val="20"/>
          <w:szCs w:val="20"/>
        </w:rPr>
        <w:t xml:space="preserve">ich country is a pioneer </w:t>
      </w:r>
      <w:r w:rsidR="009F7D5C">
        <w:rPr>
          <w:sz w:val="20"/>
          <w:szCs w:val="20"/>
        </w:rPr>
        <w:t>concerning</w:t>
      </w:r>
      <w:r w:rsidR="00EB1076" w:rsidRPr="003A5DD5">
        <w:rPr>
          <w:sz w:val="20"/>
          <w:szCs w:val="20"/>
        </w:rPr>
        <w:t xml:space="preserve"> this subject</w:t>
      </w:r>
      <w:r w:rsidR="00B10542" w:rsidRPr="003A5DD5">
        <w:rPr>
          <w:sz w:val="20"/>
          <w:szCs w:val="20"/>
        </w:rPr>
        <w:t>?</w:t>
      </w:r>
    </w:p>
    <w:p w14:paraId="69B7AA10" w14:textId="77777777" w:rsidR="00B10542" w:rsidRPr="003A5DD5" w:rsidRDefault="00B10542" w:rsidP="00CA74BA">
      <w:pPr>
        <w:pStyle w:val="ListParagraph"/>
        <w:numPr>
          <w:ilvl w:val="1"/>
          <w:numId w:val="1"/>
        </w:numPr>
        <w:spacing w:after="0" w:line="240" w:lineRule="auto"/>
        <w:rPr>
          <w:sz w:val="20"/>
          <w:szCs w:val="20"/>
        </w:rPr>
      </w:pPr>
      <w:r w:rsidRPr="003A5DD5">
        <w:rPr>
          <w:sz w:val="20"/>
          <w:szCs w:val="20"/>
        </w:rPr>
        <w:t>Austria</w:t>
      </w:r>
    </w:p>
    <w:p w14:paraId="46041489" w14:textId="77777777" w:rsidR="00B10542" w:rsidRPr="003A5DD5" w:rsidRDefault="00B10542" w:rsidP="00CA74BA">
      <w:pPr>
        <w:pStyle w:val="ListParagraph"/>
        <w:numPr>
          <w:ilvl w:val="1"/>
          <w:numId w:val="1"/>
        </w:numPr>
        <w:spacing w:after="0" w:line="240" w:lineRule="auto"/>
        <w:rPr>
          <w:sz w:val="20"/>
          <w:szCs w:val="20"/>
        </w:rPr>
      </w:pPr>
      <w:r w:rsidRPr="003A5DD5">
        <w:rPr>
          <w:sz w:val="20"/>
          <w:szCs w:val="20"/>
        </w:rPr>
        <w:t>Germany</w:t>
      </w:r>
    </w:p>
    <w:p w14:paraId="259494C0" w14:textId="77777777" w:rsidR="00B10542" w:rsidRPr="003A5DD5" w:rsidRDefault="00B10542" w:rsidP="00CA74BA">
      <w:pPr>
        <w:pStyle w:val="ListParagraph"/>
        <w:numPr>
          <w:ilvl w:val="1"/>
          <w:numId w:val="1"/>
        </w:numPr>
        <w:spacing w:after="0" w:line="240" w:lineRule="auto"/>
        <w:rPr>
          <w:sz w:val="20"/>
          <w:szCs w:val="20"/>
        </w:rPr>
      </w:pPr>
      <w:r w:rsidRPr="003A5DD5">
        <w:rPr>
          <w:sz w:val="20"/>
          <w:szCs w:val="20"/>
        </w:rPr>
        <w:t>Scotland</w:t>
      </w:r>
    </w:p>
    <w:p w14:paraId="501B6071" w14:textId="77777777" w:rsidR="00B10542" w:rsidRPr="003A5DD5" w:rsidRDefault="00B10542" w:rsidP="00CA74BA">
      <w:pPr>
        <w:pStyle w:val="ListParagraph"/>
        <w:numPr>
          <w:ilvl w:val="1"/>
          <w:numId w:val="1"/>
        </w:numPr>
        <w:spacing w:after="0" w:line="240" w:lineRule="auto"/>
        <w:rPr>
          <w:sz w:val="20"/>
          <w:szCs w:val="20"/>
        </w:rPr>
      </w:pPr>
      <w:r w:rsidRPr="003A5DD5">
        <w:rPr>
          <w:sz w:val="20"/>
          <w:szCs w:val="20"/>
        </w:rPr>
        <w:t>USA</w:t>
      </w:r>
    </w:p>
    <w:p w14:paraId="454FAEF6" w14:textId="77777777" w:rsidR="00B10542" w:rsidRPr="003A5DD5" w:rsidRDefault="00D764B0" w:rsidP="00CA74BA">
      <w:pPr>
        <w:pStyle w:val="ListParagraph"/>
        <w:numPr>
          <w:ilvl w:val="0"/>
          <w:numId w:val="1"/>
        </w:numPr>
        <w:spacing w:after="0" w:line="240" w:lineRule="auto"/>
        <w:rPr>
          <w:sz w:val="20"/>
          <w:szCs w:val="20"/>
        </w:rPr>
      </w:pPr>
      <w:r w:rsidRPr="003A5DD5">
        <w:rPr>
          <w:sz w:val="20"/>
          <w:szCs w:val="20"/>
        </w:rPr>
        <w:t xml:space="preserve">The phrase, “la </w:t>
      </w:r>
      <w:proofErr w:type="spellStart"/>
      <w:r w:rsidRPr="003A5DD5">
        <w:rPr>
          <w:sz w:val="20"/>
          <w:szCs w:val="20"/>
        </w:rPr>
        <w:t>batalla</w:t>
      </w:r>
      <w:proofErr w:type="spellEnd"/>
      <w:r w:rsidRPr="003A5DD5">
        <w:rPr>
          <w:sz w:val="20"/>
          <w:szCs w:val="20"/>
        </w:rPr>
        <w:t xml:space="preserve"> por la </w:t>
      </w:r>
      <w:proofErr w:type="spellStart"/>
      <w:r w:rsidRPr="003A5DD5">
        <w:rPr>
          <w:sz w:val="20"/>
          <w:szCs w:val="20"/>
        </w:rPr>
        <w:t>banda</w:t>
      </w:r>
      <w:proofErr w:type="spellEnd"/>
      <w:r w:rsidRPr="003A5DD5">
        <w:rPr>
          <w:sz w:val="20"/>
          <w:szCs w:val="20"/>
        </w:rPr>
        <w:t xml:space="preserve"> </w:t>
      </w:r>
      <w:proofErr w:type="spellStart"/>
      <w:r w:rsidRPr="003A5DD5">
        <w:rPr>
          <w:sz w:val="20"/>
          <w:szCs w:val="20"/>
        </w:rPr>
        <w:t>ancha</w:t>
      </w:r>
      <w:proofErr w:type="spellEnd"/>
      <w:r w:rsidRPr="003A5DD5">
        <w:rPr>
          <w:sz w:val="20"/>
          <w:szCs w:val="20"/>
        </w:rPr>
        <w:t>” is an example of:</w:t>
      </w:r>
    </w:p>
    <w:p w14:paraId="1CF7DA07" w14:textId="77777777" w:rsidR="00D764B0" w:rsidRPr="003A5DD5" w:rsidRDefault="00D764B0" w:rsidP="00CA74BA">
      <w:pPr>
        <w:pStyle w:val="ListParagraph"/>
        <w:numPr>
          <w:ilvl w:val="1"/>
          <w:numId w:val="1"/>
        </w:numPr>
        <w:spacing w:after="0" w:line="240" w:lineRule="auto"/>
        <w:rPr>
          <w:sz w:val="20"/>
          <w:szCs w:val="20"/>
        </w:rPr>
      </w:pPr>
      <w:r w:rsidRPr="003A5DD5">
        <w:rPr>
          <w:sz w:val="20"/>
          <w:szCs w:val="20"/>
        </w:rPr>
        <w:t>Analogy</w:t>
      </w:r>
    </w:p>
    <w:p w14:paraId="6B73FD08" w14:textId="77777777" w:rsidR="004E6EF2" w:rsidRPr="003A5DD5" w:rsidRDefault="004E6EF2" w:rsidP="00CA74BA">
      <w:pPr>
        <w:pStyle w:val="ListParagraph"/>
        <w:numPr>
          <w:ilvl w:val="1"/>
          <w:numId w:val="1"/>
        </w:numPr>
        <w:spacing w:after="0" w:line="240" w:lineRule="auto"/>
        <w:rPr>
          <w:sz w:val="20"/>
          <w:szCs w:val="20"/>
        </w:rPr>
      </w:pPr>
      <w:r w:rsidRPr="003A5DD5">
        <w:rPr>
          <w:sz w:val="20"/>
          <w:szCs w:val="20"/>
        </w:rPr>
        <w:t>Contradiction</w:t>
      </w:r>
    </w:p>
    <w:p w14:paraId="5BBF087A" w14:textId="77777777" w:rsidR="00D764B0" w:rsidRPr="003A5DD5" w:rsidRDefault="00D764B0" w:rsidP="00CA74BA">
      <w:pPr>
        <w:pStyle w:val="ListParagraph"/>
        <w:numPr>
          <w:ilvl w:val="1"/>
          <w:numId w:val="1"/>
        </w:numPr>
        <w:spacing w:after="0" w:line="240" w:lineRule="auto"/>
        <w:rPr>
          <w:sz w:val="20"/>
          <w:szCs w:val="20"/>
        </w:rPr>
      </w:pPr>
      <w:r w:rsidRPr="003A5DD5">
        <w:rPr>
          <w:sz w:val="20"/>
          <w:szCs w:val="20"/>
        </w:rPr>
        <w:t>Metaphor</w:t>
      </w:r>
    </w:p>
    <w:p w14:paraId="4AB511CD" w14:textId="77777777" w:rsidR="00D764B0" w:rsidRPr="003A5DD5" w:rsidRDefault="004E6EF2" w:rsidP="00CA74BA">
      <w:pPr>
        <w:pStyle w:val="ListParagraph"/>
        <w:numPr>
          <w:ilvl w:val="1"/>
          <w:numId w:val="1"/>
        </w:numPr>
        <w:spacing w:after="0" w:line="240" w:lineRule="auto"/>
        <w:rPr>
          <w:sz w:val="20"/>
          <w:szCs w:val="20"/>
        </w:rPr>
      </w:pPr>
      <w:r w:rsidRPr="003A5DD5">
        <w:rPr>
          <w:sz w:val="20"/>
          <w:szCs w:val="20"/>
        </w:rPr>
        <w:t>Simil</w:t>
      </w:r>
      <w:r w:rsidR="00D764B0" w:rsidRPr="003A5DD5">
        <w:rPr>
          <w:sz w:val="20"/>
          <w:szCs w:val="20"/>
        </w:rPr>
        <w:t>e</w:t>
      </w:r>
      <w:r w:rsidRPr="003A5DD5">
        <w:rPr>
          <w:sz w:val="20"/>
          <w:szCs w:val="20"/>
        </w:rPr>
        <w:t xml:space="preserve"> </w:t>
      </w:r>
    </w:p>
    <w:p w14:paraId="1F78CB61" w14:textId="77777777" w:rsidR="004E6EF2" w:rsidRPr="003A5DD5" w:rsidRDefault="004E6EF2" w:rsidP="00CA74BA">
      <w:pPr>
        <w:pStyle w:val="ListParagraph"/>
        <w:numPr>
          <w:ilvl w:val="0"/>
          <w:numId w:val="1"/>
        </w:numPr>
        <w:spacing w:after="0" w:line="240" w:lineRule="auto"/>
        <w:rPr>
          <w:sz w:val="20"/>
          <w:szCs w:val="20"/>
        </w:rPr>
      </w:pPr>
      <w:r w:rsidRPr="003A5DD5">
        <w:rPr>
          <w:sz w:val="20"/>
          <w:szCs w:val="20"/>
        </w:rPr>
        <w:t xml:space="preserve">The </w:t>
      </w:r>
      <w:r w:rsidR="00C65672">
        <w:rPr>
          <w:sz w:val="20"/>
          <w:szCs w:val="20"/>
        </w:rPr>
        <w:t xml:space="preserve">article describes the </w:t>
      </w:r>
      <w:r w:rsidRPr="003A5DD5">
        <w:rPr>
          <w:sz w:val="20"/>
          <w:szCs w:val="20"/>
        </w:rPr>
        <w:t xml:space="preserve">uplink light </w:t>
      </w:r>
      <w:r w:rsidR="00C65672">
        <w:rPr>
          <w:sz w:val="20"/>
          <w:szCs w:val="20"/>
        </w:rPr>
        <w:t>a</w:t>
      </w:r>
      <w:r w:rsidRPr="003A5DD5">
        <w:rPr>
          <w:sz w:val="20"/>
          <w:szCs w:val="20"/>
        </w:rPr>
        <w:t>s:</w:t>
      </w:r>
    </w:p>
    <w:p w14:paraId="781EFCE9" w14:textId="77777777" w:rsidR="004E6EF2" w:rsidRPr="003A5DD5" w:rsidRDefault="004E6EF2" w:rsidP="00CA74BA">
      <w:pPr>
        <w:pStyle w:val="ListParagraph"/>
        <w:numPr>
          <w:ilvl w:val="1"/>
          <w:numId w:val="1"/>
        </w:numPr>
        <w:spacing w:after="0" w:line="240" w:lineRule="auto"/>
        <w:rPr>
          <w:sz w:val="20"/>
          <w:szCs w:val="20"/>
        </w:rPr>
      </w:pPr>
      <w:r w:rsidRPr="003A5DD5">
        <w:rPr>
          <w:sz w:val="20"/>
          <w:szCs w:val="20"/>
        </w:rPr>
        <w:t xml:space="preserve">Blue </w:t>
      </w:r>
    </w:p>
    <w:p w14:paraId="57D96B15" w14:textId="77777777" w:rsidR="004E6EF2" w:rsidRPr="003A5DD5" w:rsidRDefault="004E6EF2" w:rsidP="00CA74BA">
      <w:pPr>
        <w:pStyle w:val="ListParagraph"/>
        <w:numPr>
          <w:ilvl w:val="1"/>
          <w:numId w:val="1"/>
        </w:numPr>
        <w:spacing w:after="0" w:line="240" w:lineRule="auto"/>
        <w:rPr>
          <w:sz w:val="20"/>
          <w:szCs w:val="20"/>
        </w:rPr>
      </w:pPr>
      <w:r w:rsidRPr="003A5DD5">
        <w:rPr>
          <w:sz w:val="20"/>
          <w:szCs w:val="20"/>
        </w:rPr>
        <w:t>Invisible</w:t>
      </w:r>
    </w:p>
    <w:p w14:paraId="4AEDE8F5" w14:textId="77777777" w:rsidR="004E6EF2" w:rsidRPr="003A5DD5" w:rsidRDefault="004E6EF2" w:rsidP="00CA74BA">
      <w:pPr>
        <w:pStyle w:val="ListParagraph"/>
        <w:numPr>
          <w:ilvl w:val="1"/>
          <w:numId w:val="1"/>
        </w:numPr>
        <w:spacing w:after="0" w:line="240" w:lineRule="auto"/>
        <w:rPr>
          <w:sz w:val="20"/>
          <w:szCs w:val="20"/>
        </w:rPr>
      </w:pPr>
      <w:r w:rsidRPr="003A5DD5">
        <w:rPr>
          <w:sz w:val="20"/>
          <w:szCs w:val="20"/>
        </w:rPr>
        <w:t xml:space="preserve">Red  </w:t>
      </w:r>
    </w:p>
    <w:p w14:paraId="240EE129" w14:textId="77777777" w:rsidR="004E6EF2" w:rsidRPr="003A5DD5" w:rsidRDefault="004E6EF2" w:rsidP="00CA74BA">
      <w:pPr>
        <w:pStyle w:val="ListParagraph"/>
        <w:numPr>
          <w:ilvl w:val="1"/>
          <w:numId w:val="1"/>
        </w:numPr>
        <w:spacing w:after="0" w:line="240" w:lineRule="auto"/>
        <w:rPr>
          <w:sz w:val="20"/>
          <w:szCs w:val="20"/>
        </w:rPr>
      </w:pPr>
      <w:r w:rsidRPr="003A5DD5">
        <w:rPr>
          <w:sz w:val="20"/>
          <w:szCs w:val="20"/>
        </w:rPr>
        <w:t xml:space="preserve">White </w:t>
      </w:r>
    </w:p>
    <w:p w14:paraId="69E0B9C8" w14:textId="77777777" w:rsidR="00EB1076" w:rsidRPr="003A5DD5" w:rsidRDefault="00C65672" w:rsidP="00CA74BA">
      <w:pPr>
        <w:pStyle w:val="ListParagraph"/>
        <w:numPr>
          <w:ilvl w:val="0"/>
          <w:numId w:val="1"/>
        </w:numPr>
        <w:spacing w:after="0" w:line="240" w:lineRule="auto"/>
        <w:rPr>
          <w:sz w:val="20"/>
          <w:szCs w:val="20"/>
        </w:rPr>
      </w:pPr>
      <w:r>
        <w:rPr>
          <w:sz w:val="20"/>
          <w:szCs w:val="20"/>
        </w:rPr>
        <w:t xml:space="preserve">The following </w:t>
      </w:r>
      <w:r w:rsidR="00EB1076" w:rsidRPr="003A5DD5">
        <w:rPr>
          <w:sz w:val="20"/>
          <w:szCs w:val="20"/>
        </w:rPr>
        <w:t>improve</w:t>
      </w:r>
      <w:r>
        <w:rPr>
          <w:sz w:val="20"/>
          <w:szCs w:val="20"/>
        </w:rPr>
        <w:t>s</w:t>
      </w:r>
      <w:r w:rsidR="00EB1076" w:rsidRPr="003A5DD5">
        <w:rPr>
          <w:sz w:val="20"/>
          <w:szCs w:val="20"/>
        </w:rPr>
        <w:t xml:space="preserve"> thousands of times over</w:t>
      </w:r>
      <w:r>
        <w:rPr>
          <w:sz w:val="20"/>
          <w:szCs w:val="20"/>
        </w:rPr>
        <w:t>:</w:t>
      </w:r>
    </w:p>
    <w:p w14:paraId="6D443054" w14:textId="77777777" w:rsidR="00EB1076" w:rsidRPr="003A5DD5" w:rsidRDefault="00EB1076" w:rsidP="00CA74BA">
      <w:pPr>
        <w:pStyle w:val="ListParagraph"/>
        <w:numPr>
          <w:ilvl w:val="1"/>
          <w:numId w:val="1"/>
        </w:numPr>
        <w:spacing w:after="0" w:line="240" w:lineRule="auto"/>
        <w:rPr>
          <w:sz w:val="20"/>
          <w:szCs w:val="20"/>
        </w:rPr>
      </w:pPr>
      <w:r w:rsidRPr="003A5DD5">
        <w:rPr>
          <w:sz w:val="20"/>
          <w:szCs w:val="20"/>
        </w:rPr>
        <w:t>Affordability</w:t>
      </w:r>
    </w:p>
    <w:p w14:paraId="6BFEFE53" w14:textId="77777777" w:rsidR="00EB1076" w:rsidRPr="003A5DD5" w:rsidRDefault="00EB1076" w:rsidP="00CA74BA">
      <w:pPr>
        <w:pStyle w:val="ListParagraph"/>
        <w:numPr>
          <w:ilvl w:val="1"/>
          <w:numId w:val="1"/>
        </w:numPr>
        <w:spacing w:after="0" w:line="240" w:lineRule="auto"/>
        <w:rPr>
          <w:sz w:val="20"/>
          <w:szCs w:val="20"/>
        </w:rPr>
      </w:pPr>
      <w:r w:rsidRPr="003A5DD5">
        <w:rPr>
          <w:sz w:val="20"/>
          <w:szCs w:val="20"/>
        </w:rPr>
        <w:t>Capacity</w:t>
      </w:r>
    </w:p>
    <w:p w14:paraId="306FA114" w14:textId="77777777" w:rsidR="00EB1076" w:rsidRPr="003A5DD5" w:rsidRDefault="00EB1076" w:rsidP="00CA74BA">
      <w:pPr>
        <w:pStyle w:val="ListParagraph"/>
        <w:numPr>
          <w:ilvl w:val="1"/>
          <w:numId w:val="1"/>
        </w:numPr>
        <w:spacing w:after="0" w:line="240" w:lineRule="auto"/>
        <w:rPr>
          <w:sz w:val="20"/>
          <w:szCs w:val="20"/>
        </w:rPr>
      </w:pPr>
      <w:r w:rsidRPr="003A5DD5">
        <w:rPr>
          <w:sz w:val="20"/>
          <w:szCs w:val="20"/>
        </w:rPr>
        <w:t>Speed</w:t>
      </w:r>
    </w:p>
    <w:p w14:paraId="45833789" w14:textId="77777777" w:rsidR="004E6EF2" w:rsidRPr="003A5DD5" w:rsidRDefault="00EB1076" w:rsidP="00CA74BA">
      <w:pPr>
        <w:pStyle w:val="ListParagraph"/>
        <w:numPr>
          <w:ilvl w:val="1"/>
          <w:numId w:val="1"/>
        </w:numPr>
        <w:spacing w:after="0" w:line="240" w:lineRule="auto"/>
        <w:rPr>
          <w:sz w:val="20"/>
          <w:szCs w:val="20"/>
        </w:rPr>
      </w:pPr>
      <w:r w:rsidRPr="003A5DD5">
        <w:rPr>
          <w:sz w:val="20"/>
          <w:szCs w:val="20"/>
        </w:rPr>
        <w:t xml:space="preserve">Visibility </w:t>
      </w:r>
    </w:p>
    <w:p w14:paraId="55F6503F" w14:textId="77777777" w:rsidR="004E6EF2" w:rsidRPr="00EB1076" w:rsidRDefault="004E6EF2" w:rsidP="00CA74BA">
      <w:pPr>
        <w:pStyle w:val="ListParagraph"/>
        <w:spacing w:after="0" w:line="240" w:lineRule="auto"/>
        <w:ind w:left="1080"/>
        <w:rPr>
          <w:sz w:val="20"/>
          <w:szCs w:val="20"/>
        </w:rPr>
      </w:pPr>
    </w:p>
    <w:p w14:paraId="657153AE" w14:textId="77777777" w:rsidR="004E6EF2" w:rsidRPr="00EB1076" w:rsidRDefault="004E6EF2" w:rsidP="00CA74BA">
      <w:pPr>
        <w:pStyle w:val="ListParagraph"/>
        <w:spacing w:after="0" w:line="240" w:lineRule="auto"/>
        <w:ind w:left="1080"/>
        <w:rPr>
          <w:sz w:val="20"/>
          <w:szCs w:val="20"/>
        </w:rPr>
      </w:pPr>
    </w:p>
    <w:p w14:paraId="20FB8236" w14:textId="77777777" w:rsidR="00CA74BA" w:rsidRDefault="00CA74BA">
      <w:pPr>
        <w:rPr>
          <w:b/>
          <w:u w:val="single"/>
        </w:rPr>
      </w:pPr>
      <w:r>
        <w:rPr>
          <w:b/>
          <w:u w:val="single"/>
        </w:rPr>
        <w:br w:type="page"/>
      </w:r>
    </w:p>
    <w:p w14:paraId="47A42F66" w14:textId="05BF8FC7" w:rsidR="00EB1076" w:rsidRPr="00EB1076" w:rsidRDefault="00EB1076" w:rsidP="00CA74BA">
      <w:pPr>
        <w:spacing w:after="0" w:line="240" w:lineRule="auto"/>
        <w:rPr>
          <w:b/>
          <w:u w:val="single"/>
        </w:rPr>
      </w:pPr>
      <w:r w:rsidRPr="00EB1076">
        <w:rPr>
          <w:b/>
          <w:u w:val="single"/>
        </w:rPr>
        <w:lastRenderedPageBreak/>
        <w:t>Transcript</w:t>
      </w:r>
    </w:p>
    <w:tbl>
      <w:tblPr>
        <w:tblStyle w:val="TableGrid"/>
        <w:tblW w:w="0" w:type="auto"/>
        <w:tblLook w:val="04A0" w:firstRow="1" w:lastRow="0" w:firstColumn="1" w:lastColumn="0" w:noHBand="0" w:noVBand="1"/>
      </w:tblPr>
      <w:tblGrid>
        <w:gridCol w:w="4765"/>
        <w:gridCol w:w="4585"/>
      </w:tblGrid>
      <w:tr w:rsidR="00CA74BA" w:rsidRPr="00CA74BA" w14:paraId="2EFAF5A4" w14:textId="77777777" w:rsidTr="00CA74BA">
        <w:tc>
          <w:tcPr>
            <w:tcW w:w="4765" w:type="dxa"/>
          </w:tcPr>
          <w:p w14:paraId="72977CB2" w14:textId="575EF912" w:rsidR="00CA74BA" w:rsidRDefault="00CA74BA" w:rsidP="00CA74BA">
            <w:pPr>
              <w:rPr>
                <w:lang w:val="es-ES"/>
              </w:rPr>
            </w:pPr>
            <w:r w:rsidRPr="00CA74BA">
              <w:rPr>
                <w:lang w:val="es-ES"/>
              </w:rPr>
              <w:t xml:space="preserve">El acceso simultáneo de un grupo de personas a una red de </w:t>
            </w:r>
            <w:proofErr w:type="spellStart"/>
            <w:r w:rsidRPr="00CA74BA">
              <w:rPr>
                <w:lang w:val="es-ES"/>
              </w:rPr>
              <w:t>WiFi</w:t>
            </w:r>
            <w:proofErr w:type="spellEnd"/>
            <w:r w:rsidRPr="00CA74BA">
              <w:rPr>
                <w:lang w:val="es-ES"/>
              </w:rPr>
              <w:t xml:space="preserve"> hace más lentas las velocidades de internet.   Pero en la batalla por la banda ancha hay una nueva luz.  </w:t>
            </w:r>
            <w:proofErr w:type="spellStart"/>
            <w:r w:rsidRPr="00CA74BA">
              <w:rPr>
                <w:lang w:val="es-ES"/>
              </w:rPr>
              <w:t>LiFi</w:t>
            </w:r>
            <w:proofErr w:type="spellEnd"/>
            <w:r w:rsidRPr="00CA74BA">
              <w:rPr>
                <w:lang w:val="es-ES"/>
              </w:rPr>
              <w:t xml:space="preserve">, que significa frecuencia de luz, convierte la bombilla sobre su cabeza en un transmisor de internet.  Mientras que </w:t>
            </w:r>
            <w:proofErr w:type="spellStart"/>
            <w:r w:rsidRPr="00CA74BA">
              <w:rPr>
                <w:lang w:val="es-ES"/>
              </w:rPr>
              <w:t>WiFi</w:t>
            </w:r>
            <w:proofErr w:type="spellEnd"/>
            <w:r w:rsidRPr="00CA74BA">
              <w:rPr>
                <w:lang w:val="es-ES"/>
              </w:rPr>
              <w:t xml:space="preserve"> utiliza señales de radio frecuencia para transmitir datos, </w:t>
            </w:r>
            <w:proofErr w:type="spellStart"/>
            <w:r w:rsidRPr="00CA74BA">
              <w:rPr>
                <w:lang w:val="es-ES"/>
              </w:rPr>
              <w:t>LiFi</w:t>
            </w:r>
            <w:proofErr w:type="spellEnd"/>
            <w:r w:rsidRPr="00CA74BA">
              <w:rPr>
                <w:lang w:val="es-ES"/>
              </w:rPr>
              <w:t xml:space="preserve"> utiliza la luz visible del espectro electro-magnético.  </w:t>
            </w:r>
          </w:p>
        </w:tc>
        <w:tc>
          <w:tcPr>
            <w:tcW w:w="4585" w:type="dxa"/>
          </w:tcPr>
          <w:p w14:paraId="3897B4AC" w14:textId="7B7BB855" w:rsidR="00CA74BA" w:rsidRPr="00CA74BA" w:rsidRDefault="00CA74BA" w:rsidP="00CA74BA">
            <w:pPr>
              <w:rPr>
                <w:color w:val="808080" w:themeColor="background1" w:themeShade="80"/>
              </w:rPr>
            </w:pPr>
            <w:r w:rsidRPr="00CA74BA">
              <w:rPr>
                <w:color w:val="808080" w:themeColor="background1" w:themeShade="80"/>
              </w:rPr>
              <w:t xml:space="preserve">The simultaneous logon of a group of people to a </w:t>
            </w:r>
            <w:proofErr w:type="spellStart"/>
            <w:r w:rsidRPr="00CA74BA">
              <w:rPr>
                <w:color w:val="808080" w:themeColor="background1" w:themeShade="80"/>
              </w:rPr>
              <w:t>WiFi</w:t>
            </w:r>
            <w:proofErr w:type="spellEnd"/>
            <w:r w:rsidRPr="00CA74BA">
              <w:rPr>
                <w:color w:val="808080" w:themeColor="background1" w:themeShade="80"/>
              </w:rPr>
              <w:t xml:space="preserve"> network slows down internet speeds.  But in the battle for broadband there is a new light.  </w:t>
            </w:r>
            <w:proofErr w:type="spellStart"/>
            <w:r w:rsidRPr="00CA74BA">
              <w:rPr>
                <w:color w:val="808080" w:themeColor="background1" w:themeShade="80"/>
              </w:rPr>
              <w:t>LiFi</w:t>
            </w:r>
            <w:proofErr w:type="spellEnd"/>
            <w:r w:rsidRPr="00CA74BA">
              <w:rPr>
                <w:color w:val="808080" w:themeColor="background1" w:themeShade="80"/>
              </w:rPr>
              <w:t xml:space="preserve">, which means light frequency, converts the lightbulb overhead into an internet transmitter.  While </w:t>
            </w:r>
            <w:proofErr w:type="spellStart"/>
            <w:r w:rsidRPr="00CA74BA">
              <w:rPr>
                <w:color w:val="808080" w:themeColor="background1" w:themeShade="80"/>
              </w:rPr>
              <w:t>WiFi</w:t>
            </w:r>
            <w:proofErr w:type="spellEnd"/>
            <w:r w:rsidRPr="00CA74BA">
              <w:rPr>
                <w:color w:val="808080" w:themeColor="background1" w:themeShade="80"/>
              </w:rPr>
              <w:t xml:space="preserve"> uses radio frequency signals to transmit data, </w:t>
            </w:r>
            <w:proofErr w:type="spellStart"/>
            <w:r w:rsidRPr="00CA74BA">
              <w:rPr>
                <w:color w:val="808080" w:themeColor="background1" w:themeShade="80"/>
              </w:rPr>
              <w:t>LiFi</w:t>
            </w:r>
            <w:proofErr w:type="spellEnd"/>
            <w:r w:rsidRPr="00CA74BA">
              <w:rPr>
                <w:color w:val="808080" w:themeColor="background1" w:themeShade="80"/>
              </w:rPr>
              <w:t xml:space="preserve"> uses visible light from the electromagnetic spectrum.</w:t>
            </w:r>
          </w:p>
        </w:tc>
      </w:tr>
      <w:tr w:rsidR="00CA74BA" w:rsidRPr="00CA74BA" w14:paraId="4A70C18E" w14:textId="77777777" w:rsidTr="00CA74BA">
        <w:tc>
          <w:tcPr>
            <w:tcW w:w="4765" w:type="dxa"/>
          </w:tcPr>
          <w:p w14:paraId="6CAE4F2B" w14:textId="085DC73A" w:rsidR="00CA74BA" w:rsidRDefault="00CA74BA" w:rsidP="00CA74BA">
            <w:pPr>
              <w:rPr>
                <w:lang w:val="es-ES"/>
              </w:rPr>
            </w:pPr>
            <w:proofErr w:type="spellStart"/>
            <w:r w:rsidRPr="00CA74BA">
              <w:rPr>
                <w:lang w:val="es-ES"/>
              </w:rPr>
              <w:t>PureLiFi</w:t>
            </w:r>
            <w:proofErr w:type="spellEnd"/>
            <w:r w:rsidRPr="00CA74BA">
              <w:rPr>
                <w:lang w:val="es-ES"/>
              </w:rPr>
              <w:t xml:space="preserve">, una filial de la Universidad de </w:t>
            </w:r>
            <w:proofErr w:type="spellStart"/>
            <w:r w:rsidRPr="00CA74BA">
              <w:rPr>
                <w:lang w:val="es-ES"/>
              </w:rPr>
              <w:t>Edinburgo</w:t>
            </w:r>
            <w:proofErr w:type="spellEnd"/>
            <w:r w:rsidRPr="00CA74BA">
              <w:rPr>
                <w:lang w:val="es-ES"/>
              </w:rPr>
              <w:t>, es uno de los pioneros de esta tecnología.</w:t>
            </w:r>
          </w:p>
        </w:tc>
        <w:tc>
          <w:tcPr>
            <w:tcW w:w="4585" w:type="dxa"/>
          </w:tcPr>
          <w:p w14:paraId="76202678" w14:textId="279D6BC9" w:rsidR="00CA74BA" w:rsidRPr="00CA74BA" w:rsidRDefault="00CA74BA" w:rsidP="00CA74BA">
            <w:pPr>
              <w:rPr>
                <w:color w:val="808080" w:themeColor="background1" w:themeShade="80"/>
              </w:rPr>
            </w:pPr>
            <w:proofErr w:type="spellStart"/>
            <w:r w:rsidRPr="00CA74BA">
              <w:rPr>
                <w:color w:val="808080" w:themeColor="background1" w:themeShade="80"/>
              </w:rPr>
              <w:t>PureLiFi</w:t>
            </w:r>
            <w:proofErr w:type="spellEnd"/>
            <w:r w:rsidRPr="00CA74BA">
              <w:rPr>
                <w:color w:val="808080" w:themeColor="background1" w:themeShade="80"/>
              </w:rPr>
              <w:t>, an affiliate of the University of Edinburgh, is one of the pioneers of this technology.</w:t>
            </w:r>
          </w:p>
        </w:tc>
      </w:tr>
      <w:tr w:rsidR="00CA74BA" w:rsidRPr="00CA74BA" w14:paraId="4EA8802C" w14:textId="77777777" w:rsidTr="00CA74BA">
        <w:tc>
          <w:tcPr>
            <w:tcW w:w="4765" w:type="dxa"/>
          </w:tcPr>
          <w:p w14:paraId="62BE3715" w14:textId="5E63F920" w:rsidR="00CA74BA" w:rsidRPr="00CA74BA" w:rsidRDefault="00CA74BA" w:rsidP="00CA74BA">
            <w:pPr>
              <w:rPr>
                <w:i/>
                <w:iCs/>
                <w:lang w:val="es-ES"/>
              </w:rPr>
            </w:pPr>
            <w:r w:rsidRPr="00CA74BA">
              <w:rPr>
                <w:i/>
                <w:iCs/>
                <w:lang w:val="es-ES"/>
              </w:rPr>
              <w:t>“Posibilitamos la comunicación inalámbrica cambiando la intensidad de la luz LED.  Efectivamente, estamos modulando o encendiendo y apagando la luz millones de veces por segundo.”</w:t>
            </w:r>
          </w:p>
        </w:tc>
        <w:tc>
          <w:tcPr>
            <w:tcW w:w="4585" w:type="dxa"/>
          </w:tcPr>
          <w:p w14:paraId="3653F9F2" w14:textId="31BA4BE7" w:rsidR="00CA74BA" w:rsidRPr="00CA74BA" w:rsidRDefault="00CA74BA" w:rsidP="00CA74BA">
            <w:pPr>
              <w:rPr>
                <w:i/>
                <w:iCs/>
                <w:color w:val="808080" w:themeColor="background1" w:themeShade="80"/>
              </w:rPr>
            </w:pPr>
            <w:r w:rsidRPr="00CA74BA">
              <w:rPr>
                <w:i/>
                <w:iCs/>
                <w:color w:val="808080" w:themeColor="background1" w:themeShade="80"/>
              </w:rPr>
              <w:t>"We enable wireless communication by changing the intensity of the LED light.  In fact, we are modulating or turning the light on and off millions of times per second."</w:t>
            </w:r>
          </w:p>
        </w:tc>
      </w:tr>
      <w:tr w:rsidR="00CA74BA" w:rsidRPr="00CA74BA" w14:paraId="61442F15" w14:textId="77777777" w:rsidTr="00CA74BA">
        <w:tc>
          <w:tcPr>
            <w:tcW w:w="4765" w:type="dxa"/>
          </w:tcPr>
          <w:p w14:paraId="3149E7DC" w14:textId="2F5F3AE9" w:rsidR="00CA74BA" w:rsidRDefault="00CA74BA" w:rsidP="00CA74BA">
            <w:pPr>
              <w:rPr>
                <w:lang w:val="es-ES"/>
              </w:rPr>
            </w:pPr>
            <w:r w:rsidRPr="00CA74BA">
              <w:rPr>
                <w:lang w:val="es-ES"/>
              </w:rPr>
              <w:t xml:space="preserve">Esta modulación de luz es imperceptible para el ojo humano.   Un procesador de señal montado en el techo transmite datos </w:t>
            </w:r>
            <w:proofErr w:type="spellStart"/>
            <w:r w:rsidRPr="00CA74BA">
              <w:rPr>
                <w:lang w:val="es-ES"/>
              </w:rPr>
              <w:t>encrustados</w:t>
            </w:r>
            <w:proofErr w:type="spellEnd"/>
            <w:r w:rsidRPr="00CA74BA">
              <w:rPr>
                <w:lang w:val="es-ES"/>
              </w:rPr>
              <w:t xml:space="preserve"> en el haz de una luz </w:t>
            </w:r>
            <w:proofErr w:type="gramStart"/>
            <w:r w:rsidRPr="00CA74BA">
              <w:rPr>
                <w:lang w:val="es-ES"/>
              </w:rPr>
              <w:t>L.E.D..</w:t>
            </w:r>
            <w:proofErr w:type="gramEnd"/>
            <w:r w:rsidRPr="00CA74BA">
              <w:rPr>
                <w:lang w:val="es-ES"/>
              </w:rPr>
              <w:t xml:space="preserve">  Una llave de protección conectada a su computadora portátil o tableta, descodifica las señales.  </w:t>
            </w:r>
          </w:p>
        </w:tc>
        <w:tc>
          <w:tcPr>
            <w:tcW w:w="4585" w:type="dxa"/>
          </w:tcPr>
          <w:p w14:paraId="7B50AE85" w14:textId="688260BD" w:rsidR="00CA74BA" w:rsidRPr="00CA74BA" w:rsidRDefault="00CA74BA" w:rsidP="00CA74BA">
            <w:pPr>
              <w:rPr>
                <w:color w:val="808080" w:themeColor="background1" w:themeShade="80"/>
              </w:rPr>
            </w:pPr>
            <w:r w:rsidRPr="00CA74BA">
              <w:rPr>
                <w:color w:val="808080" w:themeColor="background1" w:themeShade="80"/>
              </w:rPr>
              <w:t>This modulation of light is imperceptible to the human eye.  A signal processor mounted on the ceiling transmits data embedded into the beam of an LED light.  A key connected to your laptop or tablet decodes the signals.</w:t>
            </w:r>
          </w:p>
        </w:tc>
      </w:tr>
      <w:tr w:rsidR="00CA74BA" w:rsidRPr="00CA74BA" w14:paraId="1FB106CA" w14:textId="77777777" w:rsidTr="00CA74BA">
        <w:tc>
          <w:tcPr>
            <w:tcW w:w="4765" w:type="dxa"/>
          </w:tcPr>
          <w:p w14:paraId="0FCF21C2" w14:textId="4B160D37" w:rsidR="00CA74BA" w:rsidRPr="00CA74BA" w:rsidRDefault="00CA74BA" w:rsidP="00CA74BA">
            <w:pPr>
              <w:rPr>
                <w:i/>
                <w:iCs/>
                <w:lang w:val="es-ES"/>
              </w:rPr>
            </w:pPr>
            <w:r w:rsidRPr="00CA74BA">
              <w:rPr>
                <w:i/>
                <w:iCs/>
                <w:lang w:val="es-ES"/>
              </w:rPr>
              <w:t xml:space="preserve">“El ojo azul es efectivamente el receptor de luz visible que capta los cambios rápidos en la luz LED que está en el techo.  Inmediatamente junto a él hay un L.E.D. de </w:t>
            </w:r>
            <w:proofErr w:type="spellStart"/>
            <w:r w:rsidRPr="00CA74BA">
              <w:rPr>
                <w:i/>
                <w:iCs/>
                <w:lang w:val="es-ES"/>
              </w:rPr>
              <w:t>infrarojos</w:t>
            </w:r>
            <w:proofErr w:type="spellEnd"/>
            <w:r w:rsidRPr="00CA74BA">
              <w:rPr>
                <w:i/>
                <w:iCs/>
                <w:lang w:val="es-ES"/>
              </w:rPr>
              <w:t xml:space="preserve"> que proporciona la transmisión para el enlace ascendente.”</w:t>
            </w:r>
          </w:p>
        </w:tc>
        <w:tc>
          <w:tcPr>
            <w:tcW w:w="4585" w:type="dxa"/>
          </w:tcPr>
          <w:p w14:paraId="184EBCE3" w14:textId="37DED429" w:rsidR="00CA74BA" w:rsidRPr="00CA74BA" w:rsidRDefault="00CA74BA" w:rsidP="00CA74BA">
            <w:pPr>
              <w:rPr>
                <w:i/>
                <w:iCs/>
                <w:color w:val="808080" w:themeColor="background1" w:themeShade="80"/>
              </w:rPr>
            </w:pPr>
            <w:r w:rsidRPr="00CA74BA">
              <w:rPr>
                <w:i/>
                <w:iCs/>
                <w:color w:val="808080" w:themeColor="background1" w:themeShade="80"/>
              </w:rPr>
              <w:t>"The blue eye is effectively the visible light receiver that captures the rapid changes in the LED light that is on the ceiling.  Immediately next to it is an infrared LED that provides the transmission for the uplink."</w:t>
            </w:r>
          </w:p>
        </w:tc>
      </w:tr>
      <w:tr w:rsidR="00CA74BA" w:rsidRPr="00CA74BA" w14:paraId="48AD7F03" w14:textId="77777777" w:rsidTr="00CA74BA">
        <w:tc>
          <w:tcPr>
            <w:tcW w:w="4765" w:type="dxa"/>
          </w:tcPr>
          <w:p w14:paraId="655E414E" w14:textId="7682C723" w:rsidR="00CA74BA" w:rsidRDefault="00CA74BA" w:rsidP="00CA74BA">
            <w:pPr>
              <w:rPr>
                <w:lang w:val="es-ES"/>
              </w:rPr>
            </w:pPr>
            <w:proofErr w:type="spellStart"/>
            <w:r w:rsidRPr="00CA74BA">
              <w:rPr>
                <w:lang w:val="es-ES"/>
              </w:rPr>
              <w:t>PureLiFi</w:t>
            </w:r>
            <w:proofErr w:type="spellEnd"/>
            <w:r w:rsidRPr="00CA74BA">
              <w:rPr>
                <w:lang w:val="es-ES"/>
              </w:rPr>
              <w:t xml:space="preserve"> dice que tiene una capacidad de banda ancha diez mil veces superior a la de </w:t>
            </w:r>
            <w:proofErr w:type="spellStart"/>
            <w:r w:rsidRPr="00CA74BA">
              <w:rPr>
                <w:lang w:val="es-ES"/>
              </w:rPr>
              <w:t>WiFi</w:t>
            </w:r>
            <w:proofErr w:type="spellEnd"/>
            <w:r w:rsidRPr="00CA74BA">
              <w:rPr>
                <w:lang w:val="es-ES"/>
              </w:rPr>
              <w:t xml:space="preserve"> y es extremadamente rápida.   </w:t>
            </w:r>
          </w:p>
        </w:tc>
        <w:tc>
          <w:tcPr>
            <w:tcW w:w="4585" w:type="dxa"/>
          </w:tcPr>
          <w:p w14:paraId="6BFC49F0" w14:textId="2428CA48" w:rsidR="00CA74BA" w:rsidRPr="00CA74BA" w:rsidRDefault="00CA74BA" w:rsidP="00CA74BA">
            <w:pPr>
              <w:rPr>
                <w:color w:val="808080" w:themeColor="background1" w:themeShade="80"/>
              </w:rPr>
            </w:pPr>
            <w:proofErr w:type="spellStart"/>
            <w:r w:rsidRPr="00CA74BA">
              <w:rPr>
                <w:color w:val="808080" w:themeColor="background1" w:themeShade="80"/>
              </w:rPr>
              <w:t>PureLiFi</w:t>
            </w:r>
            <w:proofErr w:type="spellEnd"/>
            <w:r w:rsidRPr="00CA74BA">
              <w:rPr>
                <w:color w:val="808080" w:themeColor="background1" w:themeShade="80"/>
              </w:rPr>
              <w:t xml:space="preserve"> says it has a broadband capacity ten thousand times higher than </w:t>
            </w:r>
            <w:proofErr w:type="spellStart"/>
            <w:r w:rsidRPr="00CA74BA">
              <w:rPr>
                <w:color w:val="808080" w:themeColor="background1" w:themeShade="80"/>
              </w:rPr>
              <w:t>WiFi</w:t>
            </w:r>
            <w:proofErr w:type="spellEnd"/>
            <w:r w:rsidRPr="00CA74BA">
              <w:rPr>
                <w:color w:val="808080" w:themeColor="background1" w:themeShade="80"/>
              </w:rPr>
              <w:t xml:space="preserve"> and is extremely fast.</w:t>
            </w:r>
          </w:p>
        </w:tc>
      </w:tr>
    </w:tbl>
    <w:p w14:paraId="5447F008" w14:textId="77777777" w:rsidR="00CA74BA" w:rsidRDefault="00CA74BA" w:rsidP="00CA74BA">
      <w:pPr>
        <w:spacing w:after="0" w:line="240" w:lineRule="auto"/>
        <w:rPr>
          <w:b/>
          <w:color w:val="FF0000"/>
          <w:sz w:val="20"/>
          <w:szCs w:val="20"/>
          <w:u w:val="single"/>
        </w:rPr>
      </w:pPr>
    </w:p>
    <w:p w14:paraId="53768CBC" w14:textId="2FEDE3C6" w:rsidR="00281B67" w:rsidRPr="00281B67" w:rsidRDefault="00281B67" w:rsidP="00CA74BA">
      <w:pPr>
        <w:spacing w:after="0" w:line="240" w:lineRule="auto"/>
        <w:rPr>
          <w:b/>
          <w:color w:val="FF0000"/>
          <w:sz w:val="20"/>
          <w:szCs w:val="20"/>
          <w:u w:val="single"/>
        </w:rPr>
      </w:pPr>
      <w:r w:rsidRPr="00281B67">
        <w:rPr>
          <w:b/>
          <w:color w:val="FF0000"/>
          <w:sz w:val="20"/>
          <w:szCs w:val="20"/>
          <w:u w:val="single"/>
        </w:rPr>
        <w:t>Vocabulary</w:t>
      </w:r>
    </w:p>
    <w:p w14:paraId="0601ED14" w14:textId="77777777" w:rsidR="00281B67" w:rsidRPr="00281B67" w:rsidRDefault="00281B67" w:rsidP="00CA74BA">
      <w:pPr>
        <w:spacing w:after="0" w:line="240" w:lineRule="auto"/>
        <w:rPr>
          <w:sz w:val="20"/>
          <w:szCs w:val="20"/>
        </w:rPr>
        <w:sectPr w:rsidR="00281B67" w:rsidRPr="00281B67">
          <w:pgSz w:w="12240" w:h="15840"/>
          <w:pgMar w:top="1440" w:right="1440" w:bottom="1440" w:left="1440" w:header="720" w:footer="720" w:gutter="0"/>
          <w:cols w:space="720"/>
          <w:docGrid w:linePitch="360"/>
        </w:sectPr>
      </w:pPr>
    </w:p>
    <w:p w14:paraId="12F0D782" w14:textId="77777777" w:rsidR="00281B67" w:rsidRPr="00281B67" w:rsidRDefault="00281B67" w:rsidP="00CA74BA">
      <w:pPr>
        <w:spacing w:after="0" w:line="240" w:lineRule="auto"/>
        <w:rPr>
          <w:sz w:val="20"/>
          <w:szCs w:val="20"/>
        </w:rPr>
      </w:pPr>
      <w:r w:rsidRPr="00281B67">
        <w:rPr>
          <w:sz w:val="20"/>
          <w:szCs w:val="20"/>
        </w:rPr>
        <w:t xml:space="preserve">Banda </w:t>
      </w:r>
      <w:proofErr w:type="spellStart"/>
      <w:r w:rsidRPr="00281B67">
        <w:rPr>
          <w:sz w:val="20"/>
          <w:szCs w:val="20"/>
        </w:rPr>
        <w:t>ancha</w:t>
      </w:r>
      <w:proofErr w:type="spellEnd"/>
      <w:r w:rsidRPr="00281B67">
        <w:rPr>
          <w:sz w:val="20"/>
          <w:szCs w:val="20"/>
        </w:rPr>
        <w:t xml:space="preserve"> </w:t>
      </w:r>
      <w:r w:rsidRPr="00281B67">
        <w:rPr>
          <w:sz w:val="20"/>
          <w:szCs w:val="20"/>
        </w:rPr>
        <w:tab/>
      </w:r>
      <w:r w:rsidRPr="00281B67">
        <w:rPr>
          <w:sz w:val="20"/>
          <w:szCs w:val="20"/>
        </w:rPr>
        <w:tab/>
      </w:r>
      <w:r w:rsidRPr="00281B67">
        <w:rPr>
          <w:color w:val="FF0000"/>
          <w:sz w:val="20"/>
          <w:szCs w:val="20"/>
        </w:rPr>
        <w:t>broad band</w:t>
      </w:r>
    </w:p>
    <w:p w14:paraId="3C885564" w14:textId="77777777" w:rsidR="00281B67" w:rsidRPr="00281B67" w:rsidRDefault="00281B67" w:rsidP="00CA74BA">
      <w:pPr>
        <w:spacing w:after="0" w:line="240" w:lineRule="auto"/>
        <w:rPr>
          <w:sz w:val="20"/>
          <w:szCs w:val="20"/>
        </w:rPr>
      </w:pPr>
      <w:r w:rsidRPr="00281B67">
        <w:rPr>
          <w:sz w:val="20"/>
          <w:szCs w:val="20"/>
        </w:rPr>
        <w:t>Filial</w:t>
      </w:r>
      <w:r w:rsidRPr="00281B67">
        <w:rPr>
          <w:sz w:val="20"/>
          <w:szCs w:val="20"/>
        </w:rPr>
        <w:tab/>
      </w:r>
      <w:r w:rsidRPr="00281B67">
        <w:rPr>
          <w:sz w:val="20"/>
          <w:szCs w:val="20"/>
        </w:rPr>
        <w:tab/>
      </w:r>
      <w:r w:rsidRPr="00281B67">
        <w:rPr>
          <w:sz w:val="20"/>
          <w:szCs w:val="20"/>
        </w:rPr>
        <w:tab/>
      </w:r>
      <w:r w:rsidRPr="00281B67">
        <w:rPr>
          <w:color w:val="FF0000"/>
          <w:sz w:val="20"/>
          <w:szCs w:val="20"/>
        </w:rPr>
        <w:t>affiliate, subsidiary</w:t>
      </w:r>
    </w:p>
    <w:p w14:paraId="5540BBE3" w14:textId="77777777" w:rsidR="00281B67" w:rsidRPr="00281B67" w:rsidRDefault="00281B67" w:rsidP="00CA74BA">
      <w:pPr>
        <w:spacing w:after="0" w:line="240" w:lineRule="auto"/>
        <w:rPr>
          <w:sz w:val="20"/>
          <w:szCs w:val="20"/>
        </w:rPr>
      </w:pPr>
      <w:proofErr w:type="spellStart"/>
      <w:r w:rsidRPr="00281B67">
        <w:rPr>
          <w:sz w:val="20"/>
          <w:szCs w:val="20"/>
        </w:rPr>
        <w:t>inalámbrica</w:t>
      </w:r>
      <w:proofErr w:type="spellEnd"/>
      <w:r w:rsidRPr="00281B67">
        <w:rPr>
          <w:sz w:val="20"/>
          <w:szCs w:val="20"/>
        </w:rPr>
        <w:t xml:space="preserve"> </w:t>
      </w:r>
      <w:r w:rsidRPr="00281B67">
        <w:rPr>
          <w:sz w:val="20"/>
          <w:szCs w:val="20"/>
        </w:rPr>
        <w:tab/>
      </w:r>
      <w:r w:rsidRPr="00281B67">
        <w:rPr>
          <w:sz w:val="20"/>
          <w:szCs w:val="20"/>
        </w:rPr>
        <w:tab/>
      </w:r>
      <w:r w:rsidRPr="00281B67">
        <w:rPr>
          <w:color w:val="FF0000"/>
          <w:sz w:val="20"/>
          <w:szCs w:val="20"/>
        </w:rPr>
        <w:t>wireless</w:t>
      </w:r>
    </w:p>
    <w:p w14:paraId="2F74D626" w14:textId="77777777" w:rsidR="00281B67" w:rsidRPr="00281B67" w:rsidRDefault="00281B67" w:rsidP="00CA74BA">
      <w:pPr>
        <w:spacing w:after="0" w:line="240" w:lineRule="auto"/>
        <w:rPr>
          <w:sz w:val="20"/>
          <w:szCs w:val="20"/>
        </w:rPr>
      </w:pPr>
      <w:proofErr w:type="spellStart"/>
      <w:r w:rsidRPr="00281B67">
        <w:rPr>
          <w:sz w:val="20"/>
          <w:szCs w:val="20"/>
        </w:rPr>
        <w:t>encender</w:t>
      </w:r>
      <w:proofErr w:type="spellEnd"/>
      <w:r w:rsidRPr="00281B67">
        <w:rPr>
          <w:sz w:val="20"/>
          <w:szCs w:val="20"/>
        </w:rPr>
        <w:t xml:space="preserve"> </w:t>
      </w:r>
      <w:r w:rsidRPr="00281B67">
        <w:rPr>
          <w:sz w:val="20"/>
          <w:szCs w:val="20"/>
        </w:rPr>
        <w:tab/>
      </w:r>
      <w:r w:rsidRPr="00281B67">
        <w:rPr>
          <w:sz w:val="20"/>
          <w:szCs w:val="20"/>
        </w:rPr>
        <w:tab/>
      </w:r>
      <w:r w:rsidRPr="00281B67">
        <w:rPr>
          <w:color w:val="FF0000"/>
          <w:sz w:val="20"/>
          <w:szCs w:val="20"/>
        </w:rPr>
        <w:t>to turn on</w:t>
      </w:r>
    </w:p>
    <w:p w14:paraId="30482BC0" w14:textId="77777777" w:rsidR="00281B67" w:rsidRPr="00281B67" w:rsidRDefault="00281B67" w:rsidP="00CA74BA">
      <w:pPr>
        <w:spacing w:after="0" w:line="240" w:lineRule="auto"/>
        <w:rPr>
          <w:color w:val="FF0000"/>
          <w:sz w:val="20"/>
          <w:szCs w:val="20"/>
        </w:rPr>
      </w:pPr>
      <w:proofErr w:type="spellStart"/>
      <w:r w:rsidRPr="00281B67">
        <w:rPr>
          <w:sz w:val="20"/>
          <w:szCs w:val="20"/>
        </w:rPr>
        <w:t>apagar</w:t>
      </w:r>
      <w:proofErr w:type="spellEnd"/>
      <w:r w:rsidRPr="00281B67">
        <w:rPr>
          <w:sz w:val="20"/>
          <w:szCs w:val="20"/>
        </w:rPr>
        <w:tab/>
      </w:r>
      <w:r w:rsidRPr="00281B67">
        <w:rPr>
          <w:sz w:val="20"/>
          <w:szCs w:val="20"/>
        </w:rPr>
        <w:tab/>
      </w:r>
      <w:r w:rsidRPr="00281B67">
        <w:rPr>
          <w:sz w:val="20"/>
          <w:szCs w:val="20"/>
        </w:rPr>
        <w:tab/>
      </w:r>
      <w:r w:rsidRPr="00281B67">
        <w:rPr>
          <w:color w:val="FF0000"/>
          <w:sz w:val="20"/>
          <w:szCs w:val="20"/>
        </w:rPr>
        <w:t>to turn off</w:t>
      </w:r>
    </w:p>
    <w:p w14:paraId="5BC32437" w14:textId="77777777" w:rsidR="00281B67" w:rsidRPr="00281B67" w:rsidRDefault="00281B67" w:rsidP="00CA74BA">
      <w:pPr>
        <w:spacing w:after="0" w:line="240" w:lineRule="auto"/>
        <w:rPr>
          <w:sz w:val="20"/>
          <w:szCs w:val="20"/>
        </w:rPr>
      </w:pPr>
      <w:proofErr w:type="spellStart"/>
      <w:r w:rsidRPr="00281B67">
        <w:rPr>
          <w:sz w:val="20"/>
          <w:szCs w:val="20"/>
        </w:rPr>
        <w:t>techo</w:t>
      </w:r>
      <w:proofErr w:type="spellEnd"/>
      <w:r w:rsidRPr="00281B67">
        <w:rPr>
          <w:sz w:val="20"/>
          <w:szCs w:val="20"/>
        </w:rPr>
        <w:tab/>
      </w:r>
      <w:r w:rsidRPr="00281B67">
        <w:rPr>
          <w:sz w:val="20"/>
          <w:szCs w:val="20"/>
        </w:rPr>
        <w:tab/>
      </w:r>
      <w:r w:rsidRPr="00281B67">
        <w:rPr>
          <w:sz w:val="20"/>
          <w:szCs w:val="20"/>
        </w:rPr>
        <w:tab/>
      </w:r>
      <w:r w:rsidRPr="00281B67">
        <w:rPr>
          <w:color w:val="FF0000"/>
          <w:sz w:val="20"/>
          <w:szCs w:val="20"/>
        </w:rPr>
        <w:t>ceiling</w:t>
      </w:r>
    </w:p>
    <w:p w14:paraId="6851260C" w14:textId="77777777" w:rsidR="00281B67" w:rsidRPr="00281B67" w:rsidRDefault="00281B67" w:rsidP="00CA74BA">
      <w:pPr>
        <w:spacing w:after="0" w:line="240" w:lineRule="auto"/>
        <w:rPr>
          <w:color w:val="FF0000"/>
          <w:sz w:val="20"/>
          <w:szCs w:val="20"/>
        </w:rPr>
      </w:pPr>
      <w:proofErr w:type="spellStart"/>
      <w:r w:rsidRPr="00281B67">
        <w:rPr>
          <w:sz w:val="20"/>
          <w:szCs w:val="20"/>
        </w:rPr>
        <w:t>encrustado</w:t>
      </w:r>
      <w:proofErr w:type="spellEnd"/>
      <w:r w:rsidRPr="00281B67">
        <w:rPr>
          <w:sz w:val="20"/>
          <w:szCs w:val="20"/>
        </w:rPr>
        <w:tab/>
      </w:r>
      <w:r w:rsidRPr="00281B67">
        <w:rPr>
          <w:sz w:val="20"/>
          <w:szCs w:val="20"/>
        </w:rPr>
        <w:tab/>
      </w:r>
      <w:r w:rsidRPr="00281B67">
        <w:rPr>
          <w:color w:val="FF0000"/>
          <w:sz w:val="20"/>
          <w:szCs w:val="20"/>
        </w:rPr>
        <w:t>embedded</w:t>
      </w:r>
    </w:p>
    <w:p w14:paraId="0C2D92EC" w14:textId="77777777" w:rsidR="00281B67" w:rsidRPr="00281B67" w:rsidRDefault="00281B67" w:rsidP="00CA74BA">
      <w:pPr>
        <w:spacing w:after="0" w:line="240" w:lineRule="auto"/>
        <w:rPr>
          <w:color w:val="FF0000"/>
          <w:sz w:val="20"/>
          <w:szCs w:val="20"/>
        </w:rPr>
      </w:pPr>
      <w:proofErr w:type="spellStart"/>
      <w:r w:rsidRPr="00281B67">
        <w:rPr>
          <w:sz w:val="20"/>
          <w:szCs w:val="20"/>
        </w:rPr>
        <w:t>haz</w:t>
      </w:r>
      <w:proofErr w:type="spellEnd"/>
      <w:r w:rsidRPr="00281B67">
        <w:rPr>
          <w:color w:val="FF0000"/>
          <w:sz w:val="20"/>
          <w:szCs w:val="20"/>
        </w:rPr>
        <w:t xml:space="preserve"> </w:t>
      </w:r>
      <w:r w:rsidRPr="00281B67">
        <w:rPr>
          <w:color w:val="FF0000"/>
          <w:sz w:val="20"/>
          <w:szCs w:val="20"/>
        </w:rPr>
        <w:tab/>
      </w:r>
      <w:r w:rsidRPr="00281B67">
        <w:rPr>
          <w:color w:val="FF0000"/>
          <w:sz w:val="20"/>
          <w:szCs w:val="20"/>
        </w:rPr>
        <w:tab/>
      </w:r>
      <w:r w:rsidRPr="00281B67">
        <w:rPr>
          <w:color w:val="FF0000"/>
          <w:sz w:val="20"/>
          <w:szCs w:val="20"/>
        </w:rPr>
        <w:tab/>
        <w:t>beam</w:t>
      </w:r>
    </w:p>
    <w:p w14:paraId="4B6A252D" w14:textId="77777777" w:rsidR="00281B67" w:rsidRPr="00281B67" w:rsidRDefault="00281B67" w:rsidP="00CA74BA">
      <w:pPr>
        <w:spacing w:after="0" w:line="240" w:lineRule="auto"/>
        <w:rPr>
          <w:sz w:val="20"/>
          <w:szCs w:val="20"/>
        </w:rPr>
      </w:pPr>
      <w:proofErr w:type="spellStart"/>
      <w:proofErr w:type="gramStart"/>
      <w:r w:rsidRPr="00281B67">
        <w:rPr>
          <w:sz w:val="20"/>
          <w:szCs w:val="20"/>
        </w:rPr>
        <w:t>portátil</w:t>
      </w:r>
      <w:proofErr w:type="spellEnd"/>
      <w:r w:rsidRPr="00281B67">
        <w:rPr>
          <w:sz w:val="20"/>
          <w:szCs w:val="20"/>
        </w:rPr>
        <w:t xml:space="preserve">  </w:t>
      </w:r>
      <w:r w:rsidRPr="00281B67">
        <w:rPr>
          <w:sz w:val="20"/>
          <w:szCs w:val="20"/>
        </w:rPr>
        <w:tab/>
      </w:r>
      <w:proofErr w:type="gramEnd"/>
      <w:r w:rsidRPr="00281B67">
        <w:rPr>
          <w:sz w:val="20"/>
          <w:szCs w:val="20"/>
        </w:rPr>
        <w:tab/>
      </w:r>
      <w:r w:rsidR="00C65672">
        <w:rPr>
          <w:sz w:val="20"/>
          <w:szCs w:val="20"/>
        </w:rPr>
        <w:tab/>
      </w:r>
      <w:r w:rsidRPr="00281B67">
        <w:rPr>
          <w:color w:val="FF0000"/>
          <w:sz w:val="20"/>
          <w:szCs w:val="20"/>
        </w:rPr>
        <w:t>portable</w:t>
      </w:r>
    </w:p>
    <w:p w14:paraId="42210717" w14:textId="77777777" w:rsidR="00281B67" w:rsidRPr="00281B67" w:rsidRDefault="00281B67" w:rsidP="00CA74BA">
      <w:pPr>
        <w:spacing w:after="0" w:line="240" w:lineRule="auto"/>
        <w:rPr>
          <w:sz w:val="20"/>
          <w:szCs w:val="20"/>
        </w:rPr>
      </w:pPr>
      <w:proofErr w:type="spellStart"/>
      <w:r w:rsidRPr="00281B67">
        <w:rPr>
          <w:sz w:val="20"/>
          <w:szCs w:val="20"/>
        </w:rPr>
        <w:t>infrarojos</w:t>
      </w:r>
      <w:proofErr w:type="spellEnd"/>
      <w:r w:rsidRPr="00281B67">
        <w:rPr>
          <w:sz w:val="20"/>
          <w:szCs w:val="20"/>
        </w:rPr>
        <w:tab/>
      </w:r>
      <w:r w:rsidRPr="00281B67">
        <w:rPr>
          <w:sz w:val="20"/>
          <w:szCs w:val="20"/>
        </w:rPr>
        <w:tab/>
      </w:r>
      <w:r w:rsidRPr="00281B67">
        <w:rPr>
          <w:color w:val="FF0000"/>
          <w:sz w:val="20"/>
          <w:szCs w:val="20"/>
        </w:rPr>
        <w:t>infrared</w:t>
      </w:r>
    </w:p>
    <w:p w14:paraId="0819CBBC" w14:textId="77777777" w:rsidR="00281B67" w:rsidRPr="00281B67" w:rsidRDefault="00281B67" w:rsidP="00CA74BA">
      <w:pPr>
        <w:spacing w:after="0" w:line="240" w:lineRule="auto"/>
        <w:rPr>
          <w:sz w:val="20"/>
          <w:szCs w:val="20"/>
        </w:rPr>
      </w:pPr>
      <w:r w:rsidRPr="00281B67">
        <w:rPr>
          <w:sz w:val="20"/>
          <w:szCs w:val="20"/>
        </w:rPr>
        <w:t xml:space="preserve">enlace </w:t>
      </w:r>
      <w:proofErr w:type="spellStart"/>
      <w:r w:rsidRPr="00281B67">
        <w:rPr>
          <w:sz w:val="20"/>
          <w:szCs w:val="20"/>
        </w:rPr>
        <w:t>ascendente</w:t>
      </w:r>
      <w:proofErr w:type="spellEnd"/>
      <w:r w:rsidRPr="00281B67">
        <w:rPr>
          <w:sz w:val="20"/>
          <w:szCs w:val="20"/>
        </w:rPr>
        <w:tab/>
      </w:r>
      <w:r w:rsidRPr="00281B67">
        <w:rPr>
          <w:color w:val="FF0000"/>
          <w:sz w:val="20"/>
          <w:szCs w:val="20"/>
        </w:rPr>
        <w:t>uplink</w:t>
      </w:r>
    </w:p>
    <w:p w14:paraId="60A99E9F" w14:textId="77777777" w:rsidR="00281B67" w:rsidRPr="00281B67" w:rsidRDefault="00281B67" w:rsidP="00CA74BA">
      <w:pPr>
        <w:spacing w:after="0" w:line="240" w:lineRule="auto"/>
        <w:rPr>
          <w:sz w:val="20"/>
          <w:szCs w:val="20"/>
        </w:rPr>
      </w:pPr>
      <w:r w:rsidRPr="00281B67">
        <w:rPr>
          <w:sz w:val="20"/>
          <w:szCs w:val="20"/>
        </w:rPr>
        <w:t>LED</w:t>
      </w:r>
      <w:r w:rsidRPr="00281B67">
        <w:rPr>
          <w:sz w:val="20"/>
          <w:szCs w:val="20"/>
        </w:rPr>
        <w:tab/>
      </w:r>
      <w:r w:rsidRPr="00281B67">
        <w:rPr>
          <w:sz w:val="20"/>
          <w:szCs w:val="20"/>
        </w:rPr>
        <w:tab/>
      </w:r>
      <w:r w:rsidRPr="00281B67">
        <w:rPr>
          <w:color w:val="FF0000"/>
          <w:sz w:val="20"/>
          <w:szCs w:val="20"/>
        </w:rPr>
        <w:t>L.E.D. (light-emitting diode)</w:t>
      </w:r>
    </w:p>
    <w:p w14:paraId="663723DC" w14:textId="77777777" w:rsidR="00281B67" w:rsidRPr="00281B67" w:rsidRDefault="00281B67" w:rsidP="00CA74BA">
      <w:pPr>
        <w:spacing w:after="0" w:line="240" w:lineRule="auto"/>
        <w:rPr>
          <w:b/>
          <w:color w:val="FF0000"/>
          <w:sz w:val="20"/>
          <w:szCs w:val="20"/>
          <w:u w:val="single"/>
        </w:rPr>
        <w:sectPr w:rsidR="00281B67" w:rsidRPr="00281B67" w:rsidSect="00281B67">
          <w:type w:val="continuous"/>
          <w:pgSz w:w="12240" w:h="15840"/>
          <w:pgMar w:top="1440" w:right="1440" w:bottom="1440" w:left="1440" w:header="720" w:footer="720" w:gutter="0"/>
          <w:cols w:num="2" w:space="720"/>
          <w:docGrid w:linePitch="360"/>
        </w:sectPr>
      </w:pPr>
    </w:p>
    <w:p w14:paraId="6C67908D" w14:textId="77777777" w:rsidR="00281B67" w:rsidRDefault="00281B67" w:rsidP="00CA74BA">
      <w:pPr>
        <w:spacing w:after="0" w:line="240" w:lineRule="auto"/>
        <w:rPr>
          <w:b/>
          <w:color w:val="FF0000"/>
          <w:u w:val="single"/>
        </w:rPr>
      </w:pPr>
    </w:p>
    <w:p w14:paraId="6BAF9FF1" w14:textId="77777777" w:rsidR="007B5B10" w:rsidRDefault="007B5B10" w:rsidP="00CA74BA">
      <w:pPr>
        <w:spacing w:after="0" w:line="240" w:lineRule="auto"/>
      </w:pPr>
    </w:p>
    <w:sectPr w:rsidR="007B5B10" w:rsidSect="00C527D6">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F045C5"/>
    <w:multiLevelType w:val="hybridMultilevel"/>
    <w:tmpl w:val="2508161C"/>
    <w:lvl w:ilvl="0" w:tplc="B1BE681A">
      <w:start w:val="2"/>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3582E34"/>
    <w:multiLevelType w:val="hybridMultilevel"/>
    <w:tmpl w:val="5456B95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3050997"/>
    <w:multiLevelType w:val="hybridMultilevel"/>
    <w:tmpl w:val="93022CD6"/>
    <w:lvl w:ilvl="0" w:tplc="3D369FE8">
      <w:start w:val="1"/>
      <w:numFmt w:val="decimal"/>
      <w:lvlText w:val="%1."/>
      <w:lvlJc w:val="left"/>
      <w:pPr>
        <w:ind w:left="360" w:hanging="360"/>
      </w:pPr>
      <w:rPr>
        <w:rFonts w:ascii="Calibri" w:eastAsia="Calibri" w:hAnsi="Calibri" w:cs="Times New Roman"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1F94168"/>
    <w:multiLevelType w:val="hybridMultilevel"/>
    <w:tmpl w:val="FCD89A5C"/>
    <w:lvl w:ilvl="0" w:tplc="73AADB42">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53D5B83"/>
    <w:multiLevelType w:val="hybridMultilevel"/>
    <w:tmpl w:val="EE3C0980"/>
    <w:lvl w:ilvl="0" w:tplc="0992813C">
      <w:start w:val="1"/>
      <w:numFmt w:val="decimal"/>
      <w:lvlText w:val="%1."/>
      <w:lvlJc w:val="left"/>
      <w:pPr>
        <w:ind w:left="360" w:hanging="360"/>
      </w:pPr>
      <w:rPr>
        <w:b w:val="0"/>
        <w:sz w:val="20"/>
        <w:szCs w:val="2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abstractNumId w:val="4"/>
  </w:num>
  <w:num w:numId="2">
    <w:abstractNumId w:val="4"/>
  </w:num>
  <w:num w:numId="3">
    <w:abstractNumId w:val="2"/>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5B10"/>
    <w:rsid w:val="0005314D"/>
    <w:rsid w:val="00281B67"/>
    <w:rsid w:val="0038518A"/>
    <w:rsid w:val="003A5DD5"/>
    <w:rsid w:val="00472D0A"/>
    <w:rsid w:val="004E6EF2"/>
    <w:rsid w:val="005322F7"/>
    <w:rsid w:val="00641A03"/>
    <w:rsid w:val="007B5B10"/>
    <w:rsid w:val="007C7B62"/>
    <w:rsid w:val="0081764C"/>
    <w:rsid w:val="009E35CE"/>
    <w:rsid w:val="009F7D5C"/>
    <w:rsid w:val="00AD5436"/>
    <w:rsid w:val="00AE54FC"/>
    <w:rsid w:val="00B10542"/>
    <w:rsid w:val="00C527D6"/>
    <w:rsid w:val="00C65672"/>
    <w:rsid w:val="00CA74BA"/>
    <w:rsid w:val="00D02461"/>
    <w:rsid w:val="00D764B0"/>
    <w:rsid w:val="00EB1076"/>
    <w:rsid w:val="00F615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901DCF"/>
  <w15:chartTrackingRefBased/>
  <w15:docId w15:val="{048E143D-318F-4FCF-985D-8B80E954A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35CE"/>
    <w:pPr>
      <w:ind w:left="720"/>
      <w:contextualSpacing/>
    </w:pPr>
  </w:style>
  <w:style w:type="table" w:styleId="TableGrid">
    <w:name w:val="Table Grid"/>
    <w:basedOn w:val="TableNormal"/>
    <w:uiPriority w:val="39"/>
    <w:rsid w:val="00CA74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9796839">
      <w:bodyDiv w:val="1"/>
      <w:marLeft w:val="0"/>
      <w:marRight w:val="0"/>
      <w:marTop w:val="0"/>
      <w:marBottom w:val="0"/>
      <w:divBdr>
        <w:top w:val="none" w:sz="0" w:space="0" w:color="auto"/>
        <w:left w:val="none" w:sz="0" w:space="0" w:color="auto"/>
        <w:bottom w:val="none" w:sz="0" w:space="0" w:color="auto"/>
        <w:right w:val="none" w:sz="0" w:space="0" w:color="auto"/>
      </w:divBdr>
    </w:div>
    <w:div w:id="2036996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595</Words>
  <Characters>3393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JDI</Company>
  <LinksUpToDate>false</LinksUpToDate>
  <CharactersWithSpaces>3981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Sparrow, Bernard R CTR</dc:creator>
  <cp:keywords/>
  <dc:description/>
  <cp:lastModifiedBy>Conway, Janelle L.</cp:lastModifiedBy>
  <cp:revision>2</cp:revision>
  <dcterms:created xsi:type="dcterms:W3CDTF">2021-02-04T06:56:00Z</dcterms:created>
  <dcterms:modified xsi:type="dcterms:W3CDTF">2021-02-04T06:56:00Z</dcterms:modified>
</cp:coreProperties>
</file>