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A100" w14:textId="77777777" w:rsidR="00990AA1" w:rsidRPr="000F0079" w:rsidRDefault="00990AA1" w:rsidP="00990AA1">
      <w:pPr>
        <w:spacing w:after="0" w:line="240" w:lineRule="auto"/>
        <w:rPr>
          <w:b/>
          <w:sz w:val="24"/>
          <w:szCs w:val="24"/>
        </w:rPr>
      </w:pPr>
      <w:r w:rsidRPr="000F0079">
        <w:rPr>
          <w:b/>
          <w:sz w:val="24"/>
          <w:szCs w:val="24"/>
        </w:rPr>
        <w:t>Listening Exercise 1</w:t>
      </w:r>
      <w:r w:rsidR="001C49AE">
        <w:rPr>
          <w:b/>
          <w:sz w:val="24"/>
          <w:szCs w:val="24"/>
        </w:rPr>
        <w:t>4</w:t>
      </w:r>
      <w:r w:rsidR="007A7644">
        <w:rPr>
          <w:b/>
          <w:sz w:val="24"/>
          <w:szCs w:val="24"/>
        </w:rPr>
        <w:t>4</w:t>
      </w:r>
    </w:p>
    <w:p w14:paraId="68AF7269" w14:textId="77777777" w:rsidR="00990AA1" w:rsidRPr="00124B43" w:rsidRDefault="003B1DE9" w:rsidP="00990AA1">
      <w:pPr>
        <w:spacing w:after="0" w:line="240" w:lineRule="auto"/>
        <w:rPr>
          <w:bCs/>
          <w:sz w:val="20"/>
          <w:szCs w:val="20"/>
        </w:rPr>
      </w:pPr>
      <w:r w:rsidRPr="00124B43">
        <w:rPr>
          <w:bCs/>
          <w:sz w:val="20"/>
          <w:szCs w:val="20"/>
        </w:rPr>
        <w:t xml:space="preserve">Russia and </w:t>
      </w:r>
      <w:r w:rsidR="00B91B36" w:rsidRPr="00124B43">
        <w:rPr>
          <w:bCs/>
          <w:sz w:val="20"/>
          <w:szCs w:val="20"/>
        </w:rPr>
        <w:t>ISIS</w:t>
      </w:r>
    </w:p>
    <w:p w14:paraId="2DC51843" w14:textId="77777777" w:rsidR="00990AA1" w:rsidRPr="00124B43" w:rsidRDefault="00D00178" w:rsidP="00990AA1">
      <w:pPr>
        <w:spacing w:after="0" w:line="240" w:lineRule="auto"/>
        <w:rPr>
          <w:bCs/>
          <w:color w:val="FF0000"/>
          <w:sz w:val="20"/>
          <w:szCs w:val="20"/>
        </w:rPr>
      </w:pPr>
      <w:r w:rsidRPr="00124B43">
        <w:rPr>
          <w:bCs/>
          <w:color w:val="FF0000"/>
          <w:sz w:val="20"/>
          <w:szCs w:val="20"/>
        </w:rPr>
        <w:t>¡</w:t>
      </w:r>
      <w:proofErr w:type="spellStart"/>
      <w:r w:rsidR="007A7644" w:rsidRPr="00124B43">
        <w:rPr>
          <w:bCs/>
          <w:color w:val="FF0000"/>
          <w:sz w:val="20"/>
          <w:szCs w:val="20"/>
        </w:rPr>
        <w:t>Otra</w:t>
      </w:r>
      <w:proofErr w:type="spellEnd"/>
      <w:r w:rsidRPr="00124B43">
        <w:rPr>
          <w:bCs/>
          <w:color w:val="FF0000"/>
          <w:sz w:val="20"/>
          <w:szCs w:val="20"/>
        </w:rPr>
        <w:t>!</w:t>
      </w:r>
      <w:r w:rsidR="00990AA1" w:rsidRPr="00124B43">
        <w:rPr>
          <w:bCs/>
          <w:color w:val="FF0000"/>
          <w:sz w:val="20"/>
          <w:szCs w:val="20"/>
        </w:rPr>
        <w:t xml:space="preserve">  </w:t>
      </w:r>
      <w:r w:rsidR="00990AA1" w:rsidRPr="00036394">
        <w:rPr>
          <w:bCs/>
          <w:color w:val="FF0000"/>
          <w:sz w:val="20"/>
          <w:szCs w:val="20"/>
          <w:lang w:val="es-MX"/>
        </w:rPr>
        <w:sym w:font="Wingdings" w:char="F04A"/>
      </w:r>
      <w:r w:rsidR="00990AA1" w:rsidRPr="00124B43">
        <w:rPr>
          <w:bCs/>
          <w:color w:val="FF0000"/>
          <w:sz w:val="20"/>
          <w:szCs w:val="20"/>
        </w:rPr>
        <w:t xml:space="preserve"> </w:t>
      </w:r>
    </w:p>
    <w:p w14:paraId="7D408E50" w14:textId="77777777" w:rsidR="00990AA1" w:rsidRPr="00124B43" w:rsidRDefault="00990AA1" w:rsidP="00990AA1">
      <w:pPr>
        <w:spacing w:after="0" w:line="240" w:lineRule="auto"/>
        <w:rPr>
          <w:bCs/>
          <w:sz w:val="20"/>
          <w:szCs w:val="20"/>
        </w:rPr>
      </w:pPr>
      <w:r w:rsidRPr="00124B43">
        <w:rPr>
          <w:bCs/>
          <w:sz w:val="20"/>
          <w:szCs w:val="20"/>
        </w:rPr>
        <w:t>Guidelines:</w:t>
      </w:r>
    </w:p>
    <w:p w14:paraId="30A09A4F" w14:textId="726679C4" w:rsidR="00990AA1" w:rsidRPr="00124B43" w:rsidRDefault="00990AA1" w:rsidP="00124B43">
      <w:pPr>
        <w:pStyle w:val="ListParagraph"/>
        <w:numPr>
          <w:ilvl w:val="0"/>
          <w:numId w:val="18"/>
        </w:numPr>
        <w:spacing w:after="0" w:line="240" w:lineRule="auto"/>
        <w:rPr>
          <w:bCs/>
          <w:sz w:val="20"/>
          <w:szCs w:val="20"/>
        </w:rPr>
      </w:pPr>
      <w:r w:rsidRPr="00124B43">
        <w:rPr>
          <w:bCs/>
          <w:sz w:val="20"/>
          <w:szCs w:val="20"/>
        </w:rPr>
        <w:t xml:space="preserve">Review the questions </w:t>
      </w:r>
      <w:r w:rsidR="00477F36" w:rsidRPr="00124B43">
        <w:rPr>
          <w:bCs/>
          <w:sz w:val="20"/>
          <w:szCs w:val="20"/>
        </w:rPr>
        <w:t>and vocabulary</w:t>
      </w:r>
    </w:p>
    <w:p w14:paraId="1C4C9D4C" w14:textId="748FCC79" w:rsidR="00990AA1" w:rsidRPr="00124B43" w:rsidRDefault="00990AA1" w:rsidP="00124B43">
      <w:pPr>
        <w:pStyle w:val="ListParagraph"/>
        <w:numPr>
          <w:ilvl w:val="0"/>
          <w:numId w:val="18"/>
        </w:numPr>
        <w:spacing w:after="0" w:line="240" w:lineRule="auto"/>
        <w:rPr>
          <w:bCs/>
          <w:sz w:val="20"/>
          <w:szCs w:val="20"/>
        </w:rPr>
      </w:pPr>
      <w:r w:rsidRPr="00124B43">
        <w:rPr>
          <w:bCs/>
          <w:sz w:val="20"/>
          <w:szCs w:val="20"/>
        </w:rPr>
        <w:t>Listen to the audio twice (control + click the link</w:t>
      </w:r>
      <w:r w:rsidR="00C307E3" w:rsidRPr="00124B43">
        <w:rPr>
          <w:bCs/>
          <w:sz w:val="20"/>
          <w:szCs w:val="20"/>
        </w:rPr>
        <w:t>).</w:t>
      </w:r>
      <w:r w:rsidR="00A86FE5" w:rsidRPr="00124B43">
        <w:rPr>
          <w:bCs/>
          <w:sz w:val="20"/>
          <w:szCs w:val="20"/>
        </w:rPr>
        <w:t xml:space="preserve">  </w:t>
      </w:r>
      <w:r w:rsidR="00C307E3" w:rsidRPr="00124B43">
        <w:rPr>
          <w:bCs/>
          <w:sz w:val="20"/>
          <w:szCs w:val="20"/>
        </w:rPr>
        <w:t>(</w:t>
      </w:r>
      <w:r w:rsidR="00A86FE5" w:rsidRPr="00124B43">
        <w:rPr>
          <w:bCs/>
          <w:sz w:val="20"/>
          <w:szCs w:val="20"/>
        </w:rPr>
        <w:t>If link does not work from email, save to computer and then open</w:t>
      </w:r>
      <w:r w:rsidRPr="00124B43">
        <w:rPr>
          <w:bCs/>
          <w:sz w:val="20"/>
          <w:szCs w:val="20"/>
        </w:rPr>
        <w:t xml:space="preserve">).  </w:t>
      </w:r>
    </w:p>
    <w:p w14:paraId="423B22DC" w14:textId="7B2633FF" w:rsidR="00990AA1" w:rsidRPr="00124B43" w:rsidRDefault="00990AA1" w:rsidP="00124B43">
      <w:pPr>
        <w:pStyle w:val="ListParagraph"/>
        <w:numPr>
          <w:ilvl w:val="0"/>
          <w:numId w:val="18"/>
        </w:numPr>
        <w:spacing w:after="0" w:line="240" w:lineRule="auto"/>
        <w:rPr>
          <w:bCs/>
          <w:sz w:val="20"/>
          <w:szCs w:val="20"/>
        </w:rPr>
      </w:pPr>
      <w:r w:rsidRPr="00124B43">
        <w:rPr>
          <w:bCs/>
          <w:sz w:val="20"/>
          <w:szCs w:val="20"/>
        </w:rPr>
        <w:t xml:space="preserve">Answer the questions </w:t>
      </w:r>
    </w:p>
    <w:p w14:paraId="71B518E0" w14:textId="5CFAF0FA" w:rsidR="00A86FE5" w:rsidRPr="00124B43" w:rsidRDefault="00990AA1" w:rsidP="00124B43">
      <w:pPr>
        <w:pStyle w:val="ListParagraph"/>
        <w:numPr>
          <w:ilvl w:val="0"/>
          <w:numId w:val="18"/>
        </w:numPr>
        <w:spacing w:after="0" w:line="240" w:lineRule="auto"/>
        <w:rPr>
          <w:bCs/>
          <w:sz w:val="20"/>
          <w:szCs w:val="20"/>
        </w:rPr>
      </w:pPr>
      <w:r w:rsidRPr="00124B43">
        <w:rPr>
          <w:bCs/>
          <w:sz w:val="20"/>
          <w:szCs w:val="20"/>
        </w:rPr>
        <w:t xml:space="preserve">Refer to the answers to confirm </w:t>
      </w:r>
      <w:r w:rsidR="00477F36" w:rsidRPr="00124B43">
        <w:rPr>
          <w:bCs/>
          <w:sz w:val="20"/>
          <w:szCs w:val="20"/>
        </w:rPr>
        <w:t xml:space="preserve">correct </w:t>
      </w:r>
      <w:r w:rsidRPr="00124B43">
        <w:rPr>
          <w:bCs/>
          <w:sz w:val="20"/>
          <w:szCs w:val="20"/>
        </w:rPr>
        <w:t>responses and gauge understanding</w:t>
      </w:r>
    </w:p>
    <w:p w14:paraId="09A98BB7" w14:textId="77777777" w:rsidR="007E12E8" w:rsidRPr="00036394" w:rsidRDefault="003B1DE9" w:rsidP="001C4B21">
      <w:pPr>
        <w:spacing w:after="0" w:line="240" w:lineRule="auto"/>
        <w:rPr>
          <w:sz w:val="20"/>
          <w:szCs w:val="20"/>
        </w:rPr>
      </w:pPr>
      <w:r w:rsidRPr="007A7644">
        <w:rPr>
          <w:sz w:val="20"/>
          <w:szCs w:val="20"/>
        </w:rPr>
        <w:object w:dxaOrig="2220" w:dyaOrig="830" w14:anchorId="2A891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1.25pt" o:ole="">
            <v:imagedata r:id="rId5" o:title=""/>
          </v:shape>
          <o:OLEObject Type="Embed" ProgID="Package" ShapeID="_x0000_i1025" DrawAspect="Content" ObjectID="_1673728276" r:id="rId6"/>
        </w:object>
      </w:r>
    </w:p>
    <w:p w14:paraId="4861ADDE" w14:textId="77777777" w:rsidR="00A31E63" w:rsidRPr="00C41882" w:rsidRDefault="00A31E63" w:rsidP="00A31E63">
      <w:pPr>
        <w:pStyle w:val="ListParagraph"/>
        <w:numPr>
          <w:ilvl w:val="0"/>
          <w:numId w:val="17"/>
        </w:numPr>
        <w:spacing w:after="0" w:line="240" w:lineRule="auto"/>
      </w:pPr>
      <w:r w:rsidRPr="00C41882">
        <w:t>Does the speaker believe the U.S. will use air bases in Iran to attack Syrian targets?</w:t>
      </w:r>
    </w:p>
    <w:p w14:paraId="6657F4F0" w14:textId="77777777" w:rsidR="00A31E63" w:rsidRPr="00C41882" w:rsidRDefault="00A31E63" w:rsidP="00A31E63">
      <w:pPr>
        <w:pStyle w:val="ListParagraph"/>
        <w:numPr>
          <w:ilvl w:val="1"/>
          <w:numId w:val="17"/>
        </w:numPr>
        <w:spacing w:after="0" w:line="240" w:lineRule="auto"/>
      </w:pPr>
      <w:r w:rsidRPr="00C41882">
        <w:t>Depends</w:t>
      </w:r>
    </w:p>
    <w:p w14:paraId="575C8C7A" w14:textId="77777777" w:rsidR="00A31E63" w:rsidRPr="00C41882" w:rsidRDefault="00A31E63" w:rsidP="00A31E63">
      <w:pPr>
        <w:pStyle w:val="ListParagraph"/>
        <w:numPr>
          <w:ilvl w:val="1"/>
          <w:numId w:val="17"/>
        </w:numPr>
        <w:spacing w:after="0" w:line="240" w:lineRule="auto"/>
      </w:pPr>
      <w:r w:rsidRPr="00C41882">
        <w:t>Maybe</w:t>
      </w:r>
    </w:p>
    <w:p w14:paraId="148616BD" w14:textId="77777777" w:rsidR="00A31E63" w:rsidRPr="00C41882" w:rsidRDefault="00A31E63" w:rsidP="00A31E63">
      <w:pPr>
        <w:pStyle w:val="ListParagraph"/>
        <w:numPr>
          <w:ilvl w:val="1"/>
          <w:numId w:val="17"/>
        </w:numPr>
        <w:spacing w:after="0" w:line="240" w:lineRule="auto"/>
      </w:pPr>
      <w:r w:rsidRPr="00C41882">
        <w:t>No</w:t>
      </w:r>
    </w:p>
    <w:p w14:paraId="77231225" w14:textId="77777777" w:rsidR="00A31E63" w:rsidRPr="00C41882" w:rsidRDefault="00A31E63" w:rsidP="00A31E63">
      <w:pPr>
        <w:pStyle w:val="ListParagraph"/>
        <w:numPr>
          <w:ilvl w:val="1"/>
          <w:numId w:val="17"/>
        </w:numPr>
        <w:spacing w:after="0" w:line="240" w:lineRule="auto"/>
      </w:pPr>
      <w:r w:rsidRPr="00C41882">
        <w:t>Yes</w:t>
      </w:r>
    </w:p>
    <w:p w14:paraId="177C0C35" w14:textId="77777777" w:rsidR="00A31E63" w:rsidRPr="00E213C8" w:rsidRDefault="00A31E63" w:rsidP="00A31E63">
      <w:pPr>
        <w:pStyle w:val="ListParagraph"/>
        <w:numPr>
          <w:ilvl w:val="0"/>
          <w:numId w:val="17"/>
        </w:numPr>
        <w:spacing w:after="0" w:line="240" w:lineRule="auto"/>
      </w:pPr>
      <w:r w:rsidRPr="00E213C8">
        <w:t>What is implied about Russia’s Syrian air campaign when compared to U.S. air attacks in Syria?</w:t>
      </w:r>
    </w:p>
    <w:p w14:paraId="0CECFCFD" w14:textId="77777777" w:rsidR="00A31E63" w:rsidRPr="00E213C8" w:rsidRDefault="00A31E63" w:rsidP="00A31E63">
      <w:pPr>
        <w:pStyle w:val="ListParagraph"/>
        <w:numPr>
          <w:ilvl w:val="1"/>
          <w:numId w:val="17"/>
        </w:numPr>
        <w:spacing w:after="0" w:line="240" w:lineRule="auto"/>
      </w:pPr>
      <w:r w:rsidRPr="00E213C8">
        <w:t>Less effective</w:t>
      </w:r>
    </w:p>
    <w:p w14:paraId="7AB21E12" w14:textId="77777777" w:rsidR="00A31E63" w:rsidRPr="00E213C8" w:rsidRDefault="00A31E63" w:rsidP="00A31E63">
      <w:pPr>
        <w:pStyle w:val="ListParagraph"/>
        <w:numPr>
          <w:ilvl w:val="1"/>
          <w:numId w:val="17"/>
        </w:numPr>
        <w:spacing w:after="0" w:line="240" w:lineRule="auto"/>
      </w:pPr>
      <w:r w:rsidRPr="00E213C8">
        <w:t>More effective</w:t>
      </w:r>
    </w:p>
    <w:p w14:paraId="1E38802B" w14:textId="77777777" w:rsidR="00A31E63" w:rsidRPr="00E213C8" w:rsidRDefault="00A31E63" w:rsidP="00A31E63">
      <w:pPr>
        <w:pStyle w:val="ListParagraph"/>
        <w:numPr>
          <w:ilvl w:val="1"/>
          <w:numId w:val="17"/>
        </w:numPr>
        <w:spacing w:after="0" w:line="240" w:lineRule="auto"/>
      </w:pPr>
      <w:r w:rsidRPr="00E213C8">
        <w:t>Supporting</w:t>
      </w:r>
    </w:p>
    <w:p w14:paraId="7899AD30" w14:textId="77777777" w:rsidR="00A31E63" w:rsidRPr="00E213C8" w:rsidRDefault="00A31E63" w:rsidP="00A31E63">
      <w:pPr>
        <w:pStyle w:val="ListParagraph"/>
        <w:numPr>
          <w:ilvl w:val="1"/>
          <w:numId w:val="17"/>
        </w:numPr>
        <w:spacing w:after="0" w:line="240" w:lineRule="auto"/>
      </w:pPr>
      <w:r w:rsidRPr="00E213C8">
        <w:t>Tandem</w:t>
      </w:r>
    </w:p>
    <w:p w14:paraId="3A95F3CA" w14:textId="77777777" w:rsidR="00A31E63" w:rsidRDefault="00A31E63" w:rsidP="00A31E63">
      <w:pPr>
        <w:pStyle w:val="ListParagraph"/>
        <w:numPr>
          <w:ilvl w:val="0"/>
          <w:numId w:val="17"/>
        </w:numPr>
        <w:spacing w:after="0" w:line="240" w:lineRule="auto"/>
      </w:pPr>
      <w:r w:rsidRPr="00E213C8">
        <w:t xml:space="preserve"> </w:t>
      </w:r>
      <w:r>
        <w:t xml:space="preserve">Which of the following is </w:t>
      </w:r>
      <w:r w:rsidRPr="00E213C8">
        <w:rPr>
          <w:u w:val="single"/>
        </w:rPr>
        <w:t>NOT</w:t>
      </w:r>
      <w:r>
        <w:t xml:space="preserve"> mentioned in describing Russia’s air attacks in Syria?</w:t>
      </w:r>
    </w:p>
    <w:p w14:paraId="25B64ED9" w14:textId="77777777" w:rsidR="00A31E63" w:rsidRDefault="00A31E63" w:rsidP="00A31E63">
      <w:pPr>
        <w:pStyle w:val="ListParagraph"/>
        <w:numPr>
          <w:ilvl w:val="1"/>
          <w:numId w:val="17"/>
        </w:numPr>
        <w:spacing w:after="0" w:line="240" w:lineRule="auto"/>
      </w:pPr>
      <w:r>
        <w:t>Consistent</w:t>
      </w:r>
    </w:p>
    <w:p w14:paraId="5DFB92BA" w14:textId="77777777" w:rsidR="00A31E63" w:rsidRDefault="00A31E63" w:rsidP="00A31E63">
      <w:pPr>
        <w:pStyle w:val="ListParagraph"/>
        <w:numPr>
          <w:ilvl w:val="1"/>
          <w:numId w:val="17"/>
        </w:numPr>
        <w:spacing w:after="0" w:line="240" w:lineRule="auto"/>
      </w:pPr>
      <w:r>
        <w:t>Indiscriminate</w:t>
      </w:r>
    </w:p>
    <w:p w14:paraId="1738D6BE" w14:textId="77777777" w:rsidR="00A31E63" w:rsidRDefault="00A31E63" w:rsidP="00A31E63">
      <w:pPr>
        <w:pStyle w:val="ListParagraph"/>
        <w:numPr>
          <w:ilvl w:val="1"/>
          <w:numId w:val="17"/>
        </w:numPr>
        <w:spacing w:after="0" w:line="240" w:lineRule="auto"/>
      </w:pPr>
      <w:r>
        <w:t>Systematic</w:t>
      </w:r>
    </w:p>
    <w:p w14:paraId="7A930372" w14:textId="77777777" w:rsidR="00A31E63" w:rsidRDefault="00A31E63" w:rsidP="00A31E63">
      <w:pPr>
        <w:pStyle w:val="ListParagraph"/>
        <w:numPr>
          <w:ilvl w:val="1"/>
          <w:numId w:val="17"/>
        </w:numPr>
        <w:spacing w:after="0" w:line="240" w:lineRule="auto"/>
      </w:pPr>
      <w:r>
        <w:t>Targeted</w:t>
      </w:r>
    </w:p>
    <w:p w14:paraId="74F8371A" w14:textId="77777777" w:rsidR="00A31E63" w:rsidRDefault="00A31E63" w:rsidP="00A31E63">
      <w:pPr>
        <w:pStyle w:val="ListParagraph"/>
        <w:numPr>
          <w:ilvl w:val="0"/>
          <w:numId w:val="17"/>
        </w:numPr>
        <w:spacing w:after="0" w:line="240" w:lineRule="auto"/>
      </w:pPr>
      <w:r>
        <w:t>What has Russia almost completed?</w:t>
      </w:r>
    </w:p>
    <w:p w14:paraId="7166E909" w14:textId="77777777" w:rsidR="00A31E63" w:rsidRDefault="00A31E63" w:rsidP="00A31E63">
      <w:pPr>
        <w:pStyle w:val="ListParagraph"/>
        <w:numPr>
          <w:ilvl w:val="1"/>
          <w:numId w:val="17"/>
        </w:numPr>
        <w:spacing w:after="0" w:line="240" w:lineRule="auto"/>
      </w:pPr>
      <w:r>
        <w:t>An air base in Turkey</w:t>
      </w:r>
    </w:p>
    <w:p w14:paraId="14070392" w14:textId="77777777" w:rsidR="00A31E63" w:rsidRDefault="00A31E63" w:rsidP="00A31E63">
      <w:pPr>
        <w:pStyle w:val="ListParagraph"/>
        <w:numPr>
          <w:ilvl w:val="1"/>
          <w:numId w:val="17"/>
        </w:numPr>
        <w:spacing w:after="0" w:line="240" w:lineRule="auto"/>
      </w:pPr>
      <w:r>
        <w:t>Another air base in Iran</w:t>
      </w:r>
    </w:p>
    <w:p w14:paraId="6C20B0E8" w14:textId="77777777" w:rsidR="00A31E63" w:rsidRDefault="00A31E63" w:rsidP="00A31E63">
      <w:pPr>
        <w:pStyle w:val="ListParagraph"/>
        <w:numPr>
          <w:ilvl w:val="1"/>
          <w:numId w:val="17"/>
        </w:numPr>
        <w:spacing w:after="0" w:line="240" w:lineRule="auto"/>
      </w:pPr>
      <w:r>
        <w:t>Second air base in Syria</w:t>
      </w:r>
    </w:p>
    <w:p w14:paraId="3D2FAF50" w14:textId="77777777" w:rsidR="00A31E63" w:rsidRDefault="00A31E63" w:rsidP="00A31E63">
      <w:pPr>
        <w:pStyle w:val="ListParagraph"/>
        <w:numPr>
          <w:ilvl w:val="1"/>
          <w:numId w:val="17"/>
        </w:numPr>
        <w:spacing w:after="0" w:line="240" w:lineRule="auto"/>
      </w:pPr>
      <w:r>
        <w:t>Treaty to use U.S. air base</w:t>
      </w:r>
    </w:p>
    <w:p w14:paraId="696573CA" w14:textId="77777777" w:rsidR="00A31E63" w:rsidRDefault="00A31E63" w:rsidP="00A31E63">
      <w:pPr>
        <w:pStyle w:val="ListParagraph"/>
        <w:numPr>
          <w:ilvl w:val="0"/>
          <w:numId w:val="17"/>
        </w:numPr>
        <w:spacing w:after="0" w:line="240" w:lineRule="auto"/>
      </w:pPr>
      <w:r>
        <w:t>How many military fronts are likely in Syria?</w:t>
      </w:r>
    </w:p>
    <w:p w14:paraId="74180384" w14:textId="77777777" w:rsidR="00A31E63" w:rsidRDefault="00A31E63" w:rsidP="00A31E63">
      <w:pPr>
        <w:pStyle w:val="ListParagraph"/>
        <w:numPr>
          <w:ilvl w:val="1"/>
          <w:numId w:val="17"/>
        </w:numPr>
        <w:spacing w:after="0" w:line="240" w:lineRule="auto"/>
      </w:pPr>
      <w:r>
        <w:t>1</w:t>
      </w:r>
    </w:p>
    <w:p w14:paraId="584BD7D0" w14:textId="77777777" w:rsidR="00A31E63" w:rsidRDefault="00A31E63" w:rsidP="00A31E63">
      <w:pPr>
        <w:pStyle w:val="ListParagraph"/>
        <w:numPr>
          <w:ilvl w:val="1"/>
          <w:numId w:val="17"/>
        </w:numPr>
        <w:spacing w:after="0" w:line="240" w:lineRule="auto"/>
      </w:pPr>
      <w:r>
        <w:t>2</w:t>
      </w:r>
    </w:p>
    <w:p w14:paraId="70A31FF3" w14:textId="77777777" w:rsidR="00A31E63" w:rsidRDefault="00A31E63" w:rsidP="00A31E63">
      <w:pPr>
        <w:pStyle w:val="ListParagraph"/>
        <w:numPr>
          <w:ilvl w:val="1"/>
          <w:numId w:val="17"/>
        </w:numPr>
        <w:spacing w:after="0" w:line="240" w:lineRule="auto"/>
      </w:pPr>
      <w:r>
        <w:t>3</w:t>
      </w:r>
    </w:p>
    <w:p w14:paraId="3D0DA1DE" w14:textId="77777777" w:rsidR="00A31E63" w:rsidRDefault="00A31E63" w:rsidP="00A31E63">
      <w:pPr>
        <w:pStyle w:val="ListParagraph"/>
        <w:numPr>
          <w:ilvl w:val="1"/>
          <w:numId w:val="17"/>
        </w:numPr>
        <w:spacing w:after="0" w:line="240" w:lineRule="auto"/>
      </w:pPr>
      <w:r>
        <w:t>4</w:t>
      </w:r>
    </w:p>
    <w:p w14:paraId="4F078D66" w14:textId="77777777" w:rsidR="00A31E63" w:rsidRDefault="00A31E63" w:rsidP="00A31E63">
      <w:pPr>
        <w:pStyle w:val="ListParagraph"/>
        <w:numPr>
          <w:ilvl w:val="0"/>
          <w:numId w:val="17"/>
        </w:numPr>
        <w:spacing w:after="0" w:line="240" w:lineRule="auto"/>
      </w:pPr>
      <w:r>
        <w:t>Which is it the U.S. is uncertain about regarding operations in Syria?</w:t>
      </w:r>
    </w:p>
    <w:p w14:paraId="6FC87465" w14:textId="77777777" w:rsidR="00A31E63" w:rsidRDefault="00A31E63" w:rsidP="00A31E63">
      <w:pPr>
        <w:pStyle w:val="ListParagraph"/>
        <w:numPr>
          <w:ilvl w:val="1"/>
          <w:numId w:val="17"/>
        </w:numPr>
        <w:spacing w:after="0" w:line="240" w:lineRule="auto"/>
      </w:pPr>
      <w:r>
        <w:t>Russian Air Force</w:t>
      </w:r>
    </w:p>
    <w:p w14:paraId="78262792" w14:textId="77777777" w:rsidR="00A31E63" w:rsidRDefault="00A31E63" w:rsidP="00A31E63">
      <w:pPr>
        <w:pStyle w:val="ListParagraph"/>
        <w:numPr>
          <w:ilvl w:val="1"/>
          <w:numId w:val="17"/>
        </w:numPr>
        <w:spacing w:after="0" w:line="240" w:lineRule="auto"/>
      </w:pPr>
      <w:r>
        <w:t>Syrian military</w:t>
      </w:r>
    </w:p>
    <w:p w14:paraId="6AC906FE" w14:textId="77777777" w:rsidR="00A31E63" w:rsidRDefault="00A31E63" w:rsidP="00A31E63">
      <w:pPr>
        <w:pStyle w:val="ListParagraph"/>
        <w:numPr>
          <w:ilvl w:val="1"/>
          <w:numId w:val="17"/>
        </w:numPr>
        <w:spacing w:after="0" w:line="240" w:lineRule="auto"/>
      </w:pPr>
      <w:r>
        <w:t>Syrian rebels</w:t>
      </w:r>
    </w:p>
    <w:p w14:paraId="3D1E4153" w14:textId="77777777" w:rsidR="00A31E63" w:rsidRDefault="00A31E63" w:rsidP="00A31E63">
      <w:pPr>
        <w:pStyle w:val="ListParagraph"/>
        <w:numPr>
          <w:ilvl w:val="1"/>
          <w:numId w:val="17"/>
        </w:numPr>
        <w:spacing w:after="0" w:line="240" w:lineRule="auto"/>
      </w:pPr>
      <w:r>
        <w:t>Turkish bases</w:t>
      </w:r>
    </w:p>
    <w:p w14:paraId="38A5E1D9" w14:textId="77777777" w:rsidR="00124B43" w:rsidRDefault="00124B43" w:rsidP="003B1DE9">
      <w:pPr>
        <w:rPr>
          <w:i/>
        </w:rPr>
      </w:pPr>
      <w:r>
        <w:rPr>
          <w:b/>
          <w:u w:val="single"/>
        </w:rPr>
        <w:br w:type="column"/>
      </w:r>
    </w:p>
    <w:tbl>
      <w:tblPr>
        <w:tblStyle w:val="TableGrid"/>
        <w:tblW w:w="0" w:type="auto"/>
        <w:tblLook w:val="04A0" w:firstRow="1" w:lastRow="0" w:firstColumn="1" w:lastColumn="0" w:noHBand="0" w:noVBand="1"/>
      </w:tblPr>
      <w:tblGrid>
        <w:gridCol w:w="4765"/>
        <w:gridCol w:w="4585"/>
      </w:tblGrid>
      <w:tr w:rsidR="00124B43" w14:paraId="4106A777" w14:textId="77777777" w:rsidTr="00124B43">
        <w:tc>
          <w:tcPr>
            <w:tcW w:w="4765" w:type="dxa"/>
          </w:tcPr>
          <w:p w14:paraId="52159B69" w14:textId="3CB8458D" w:rsidR="00124B43" w:rsidRPr="00124B43" w:rsidRDefault="00124B43" w:rsidP="003B1DE9">
            <w:pPr>
              <w:rPr>
                <w:i/>
                <w:lang w:val="es-ES"/>
              </w:rPr>
            </w:pPr>
            <w:r w:rsidRPr="00124B43">
              <w:rPr>
                <w:i/>
                <w:lang w:val="es-ES"/>
              </w:rPr>
              <w:t xml:space="preserve">¿Fernando, esto significa que Estados Unidos consideraría utilizar estas mismas bases para sus bombarderos?  </w:t>
            </w:r>
          </w:p>
        </w:tc>
        <w:tc>
          <w:tcPr>
            <w:tcW w:w="4585" w:type="dxa"/>
          </w:tcPr>
          <w:p w14:paraId="21F7F88B" w14:textId="3F9100E9" w:rsidR="00124B43" w:rsidRPr="00124B43" w:rsidRDefault="00124B43" w:rsidP="003B1DE9">
            <w:pPr>
              <w:rPr>
                <w:rFonts w:cs="Arial"/>
                <w:color w:val="808080" w:themeColor="background1" w:themeShade="80"/>
                <w:lang w:val="en"/>
              </w:rPr>
            </w:pPr>
            <w:r w:rsidRPr="00124B43">
              <w:rPr>
                <w:rFonts w:cs="Arial"/>
                <w:i/>
                <w:color w:val="808080" w:themeColor="background1" w:themeShade="80"/>
                <w:lang w:val="en"/>
              </w:rPr>
              <w:t xml:space="preserve">Fernando, does this </w:t>
            </w:r>
            <w:r w:rsidRPr="00124B43">
              <w:rPr>
                <w:rFonts w:cs="Arial"/>
                <w:i/>
                <w:color w:val="808080" w:themeColor="background1" w:themeShade="80"/>
                <w:lang w:val="en"/>
              </w:rPr>
              <w:t>mean</w:t>
            </w:r>
            <w:r w:rsidRPr="00124B43">
              <w:rPr>
                <w:rFonts w:cs="Arial"/>
                <w:i/>
                <w:color w:val="808080" w:themeColor="background1" w:themeShade="80"/>
                <w:lang w:val="en"/>
              </w:rPr>
              <w:t xml:space="preserve"> that the United States would consider using these same bases for its bombers?</w:t>
            </w:r>
          </w:p>
        </w:tc>
      </w:tr>
      <w:tr w:rsidR="00124B43" w:rsidRPr="00124B43" w14:paraId="185337BE" w14:textId="77777777" w:rsidTr="00124B43">
        <w:tc>
          <w:tcPr>
            <w:tcW w:w="4765" w:type="dxa"/>
          </w:tcPr>
          <w:p w14:paraId="37535832" w14:textId="2EE67A12" w:rsidR="00124B43" w:rsidRPr="00124B43" w:rsidRDefault="00124B43" w:rsidP="003B1DE9">
            <w:pPr>
              <w:rPr>
                <w:lang w:val="es-ES"/>
              </w:rPr>
            </w:pPr>
            <w:r w:rsidRPr="00124B43">
              <w:rPr>
                <w:lang w:val="es-ES"/>
              </w:rPr>
              <w:t>Es difícil responderlo de una manera concreta.  A simple vista, la respuesta es no, y digo que es no si uno se observa la dinámica del conflicto respecto de Rusia.  Rusia ha mantenido el constante en las operaciones aéreas y las operaciones fueron contra el ISIS.  De</w:t>
            </w:r>
            <w:r>
              <w:rPr>
                <w:lang w:val="es-ES"/>
              </w:rPr>
              <w:t>…</w:t>
            </w:r>
            <w:r w:rsidRPr="00124B43">
              <w:rPr>
                <w:lang w:val="es-ES"/>
              </w:rPr>
              <w:t xml:space="preserve"> en cambio los Estados Unidos realizó ataques precisos y concretos sobre aquellos bastiones que estaban al punto de caer en manos del ISIS.  Rusia llevó adelante otro tipo de campaña, viene de los bombardeos sistemáticos a todos los territorios bajo el control del ISIS.</w:t>
            </w:r>
          </w:p>
        </w:tc>
        <w:tc>
          <w:tcPr>
            <w:tcW w:w="4585" w:type="dxa"/>
          </w:tcPr>
          <w:p w14:paraId="136B5972" w14:textId="2EEBF589" w:rsidR="00124B43" w:rsidRPr="00124B43" w:rsidRDefault="00124B43" w:rsidP="003B1DE9">
            <w:pPr>
              <w:rPr>
                <w:rFonts w:cs="Arial"/>
                <w:color w:val="808080" w:themeColor="background1" w:themeShade="80"/>
                <w:lang w:val="en"/>
              </w:rPr>
            </w:pPr>
            <w:r w:rsidRPr="00124B43">
              <w:rPr>
                <w:rFonts w:cs="Arial"/>
                <w:color w:val="808080" w:themeColor="background1" w:themeShade="80"/>
                <w:lang w:val="en"/>
              </w:rPr>
              <w:t>It’s hard to give a solid answer.  At first glance, the answer is no, and I say it’s not if one observes the conflict’s dynamics with regards to Russia.  Russia has kept up constant air operations and the operations were against ISIS.  From</w:t>
            </w:r>
            <w:r w:rsidRPr="00124B43">
              <w:rPr>
                <w:rFonts w:cs="Arial"/>
                <w:color w:val="808080" w:themeColor="background1" w:themeShade="80"/>
                <w:lang w:val="en"/>
              </w:rPr>
              <w:t>…</w:t>
            </w:r>
            <w:r w:rsidRPr="00124B43">
              <w:rPr>
                <w:rFonts w:cs="Arial"/>
                <w:color w:val="808080" w:themeColor="background1" w:themeShade="80"/>
                <w:lang w:val="en"/>
              </w:rPr>
              <w:t>on the other hand, the United States made specific precision attacks against those strongholds that were about to fall into the hands of ISIS.  Russia carried on another type of campaign, that comes from the systematic bombing of all territories under the control of ISIS.</w:t>
            </w:r>
          </w:p>
        </w:tc>
      </w:tr>
      <w:tr w:rsidR="00124B43" w:rsidRPr="00124B43" w14:paraId="03EB0703" w14:textId="77777777" w:rsidTr="00124B43">
        <w:tc>
          <w:tcPr>
            <w:tcW w:w="4765" w:type="dxa"/>
          </w:tcPr>
          <w:p w14:paraId="4B8E38E2" w14:textId="14AFBACB" w:rsidR="00124B43" w:rsidRPr="00124B43" w:rsidRDefault="00124B43" w:rsidP="003B1DE9">
            <w:pPr>
              <w:rPr>
                <w:lang w:val="es-ES"/>
              </w:rPr>
            </w:pPr>
            <w:r w:rsidRPr="00124B43">
              <w:rPr>
                <w:lang w:val="es-ES"/>
              </w:rPr>
              <w:t xml:space="preserve">Por otro lado, Rusia también ya está analizando la posibilidad de abrir una segunda base en Irán y esto, hasta el momento, no está terminada.  Pero, sí, ya está prácticamente operativa.  Esto se suma a la base que tiene en Latakia, en la propia Siria.  Con eso seríamos hablando de 3 frentes.  Estados Unidos, hoy en día, tiene el problema de que no sabe que va suceder con Turquía.  Ya que Turquía amenaza con retirarse del OTAN.  Y es uno de las principales bases que tiene Estados Unidos para realizar incursiones dentro de Siria. </w:t>
            </w:r>
          </w:p>
        </w:tc>
        <w:tc>
          <w:tcPr>
            <w:tcW w:w="4585" w:type="dxa"/>
          </w:tcPr>
          <w:p w14:paraId="2A290D2B" w14:textId="48E093EA" w:rsidR="00124B43" w:rsidRPr="00124B43" w:rsidRDefault="00124B43" w:rsidP="003B1DE9">
            <w:pPr>
              <w:rPr>
                <w:rFonts w:cs="Arial"/>
                <w:color w:val="808080" w:themeColor="background1" w:themeShade="80"/>
                <w:lang w:val="en"/>
              </w:rPr>
            </w:pPr>
            <w:r w:rsidRPr="00124B43">
              <w:rPr>
                <w:rFonts w:cs="Arial"/>
                <w:color w:val="808080" w:themeColor="background1" w:themeShade="80"/>
                <w:lang w:val="en"/>
              </w:rPr>
              <w:t>On the other hand, Russia is also already exploring the possibility of opening a second base in Iran and that, so far, is not completed.  But, yes, it is nearly operational.  This adds to the base it has in Latakia, in Syria itself.  With that we would be talking about 3 fronts.  The United States, today, has the problem that it doesn’t know what will happen with Turkey.  As Turkey is threatening to withdraw from NATO. And it is one of the main bases that the US has to make incursions into Syria.</w:t>
            </w:r>
          </w:p>
        </w:tc>
      </w:tr>
    </w:tbl>
    <w:p w14:paraId="2D40B97B" w14:textId="77777777" w:rsidR="00124B43" w:rsidRPr="0061335B" w:rsidRDefault="00124B43" w:rsidP="00124B43">
      <w:pPr>
        <w:spacing w:after="0" w:line="240" w:lineRule="auto"/>
        <w:rPr>
          <w:b/>
          <w:color w:val="FF0000"/>
          <w:sz w:val="20"/>
          <w:szCs w:val="20"/>
          <w:u w:val="single"/>
        </w:rPr>
      </w:pPr>
    </w:p>
    <w:p w14:paraId="6179A5F4" w14:textId="77777777" w:rsidR="00124B43" w:rsidRDefault="00124B43" w:rsidP="00124B43">
      <w:pPr>
        <w:spacing w:after="0" w:line="240" w:lineRule="auto"/>
        <w:rPr>
          <w:b/>
          <w:u w:val="single"/>
        </w:rPr>
      </w:pPr>
      <w:r w:rsidRPr="00030DCD">
        <w:rPr>
          <w:b/>
          <w:u w:val="single"/>
        </w:rPr>
        <w:t>Vocabulary</w:t>
      </w:r>
    </w:p>
    <w:p w14:paraId="12E070EA" w14:textId="77777777" w:rsidR="00124B43" w:rsidRDefault="00124B43" w:rsidP="00124B43">
      <w:pPr>
        <w:spacing w:after="0" w:line="240" w:lineRule="auto"/>
        <w:sectPr w:rsidR="00124B43" w:rsidSect="00036394">
          <w:type w:val="continuous"/>
          <w:pgSz w:w="12240" w:h="15840"/>
          <w:pgMar w:top="1440" w:right="1440" w:bottom="1440" w:left="1440" w:header="720" w:footer="720" w:gutter="0"/>
          <w:cols w:space="720"/>
          <w:docGrid w:linePitch="360"/>
        </w:sectPr>
      </w:pPr>
    </w:p>
    <w:p w14:paraId="47586A5E" w14:textId="77777777" w:rsidR="00124B43" w:rsidRPr="00934F8C" w:rsidRDefault="00124B43" w:rsidP="00124B43">
      <w:pPr>
        <w:spacing w:after="0" w:line="240" w:lineRule="auto"/>
      </w:pPr>
      <w:proofErr w:type="spellStart"/>
      <w:proofErr w:type="gramStart"/>
      <w:r w:rsidRPr="00934F8C">
        <w:t>bombarderos</w:t>
      </w:r>
      <w:proofErr w:type="spellEnd"/>
      <w:r w:rsidRPr="00934F8C">
        <w:t xml:space="preserve">  </w:t>
      </w:r>
      <w:r>
        <w:tab/>
      </w:r>
      <w:proofErr w:type="gramEnd"/>
      <w:r>
        <w:tab/>
      </w:r>
      <w:r w:rsidRPr="00934F8C">
        <w:rPr>
          <w:color w:val="FF0000"/>
        </w:rPr>
        <w:t>bombers</w:t>
      </w:r>
    </w:p>
    <w:p w14:paraId="25F57C2E" w14:textId="77777777" w:rsidR="00124B43" w:rsidRDefault="00124B43" w:rsidP="00124B43">
      <w:pPr>
        <w:spacing w:after="0" w:line="240" w:lineRule="auto"/>
      </w:pPr>
      <w:proofErr w:type="spellStart"/>
      <w:r>
        <w:t>precisos</w:t>
      </w:r>
      <w:proofErr w:type="spellEnd"/>
      <w:r>
        <w:t xml:space="preserve"> </w:t>
      </w:r>
      <w:r>
        <w:tab/>
      </w:r>
      <w:r>
        <w:tab/>
      </w:r>
      <w:r w:rsidRPr="00934F8C">
        <w:rPr>
          <w:color w:val="FF0000"/>
        </w:rPr>
        <w:t xml:space="preserve">precise, specific </w:t>
      </w:r>
    </w:p>
    <w:p w14:paraId="55A9B6FE" w14:textId="77777777" w:rsidR="00124B43" w:rsidRDefault="00124B43" w:rsidP="00124B43">
      <w:pPr>
        <w:spacing w:after="0" w:line="240" w:lineRule="auto"/>
      </w:pPr>
      <w:proofErr w:type="spellStart"/>
      <w:r>
        <w:t>bastiones</w:t>
      </w:r>
      <w:proofErr w:type="spellEnd"/>
      <w:r>
        <w:t xml:space="preserve"> </w:t>
      </w:r>
      <w:r>
        <w:tab/>
      </w:r>
      <w:r>
        <w:tab/>
      </w:r>
      <w:r w:rsidRPr="00934F8C">
        <w:rPr>
          <w:color w:val="FF0000"/>
        </w:rPr>
        <w:t>strongholds, bastions</w:t>
      </w:r>
    </w:p>
    <w:p w14:paraId="6ADE16A5" w14:textId="77777777" w:rsidR="00124B43" w:rsidRPr="00934F8C" w:rsidRDefault="00124B43" w:rsidP="00124B43">
      <w:pPr>
        <w:spacing w:after="0" w:line="240" w:lineRule="auto"/>
        <w:rPr>
          <w:color w:val="FF0000"/>
        </w:rPr>
      </w:pPr>
      <w:proofErr w:type="spellStart"/>
      <w:r>
        <w:t>bombardeos</w:t>
      </w:r>
      <w:proofErr w:type="spellEnd"/>
      <w:r>
        <w:t xml:space="preserve"> </w:t>
      </w:r>
      <w:r>
        <w:tab/>
      </w:r>
      <w:r>
        <w:tab/>
      </w:r>
      <w:r w:rsidRPr="00934F8C">
        <w:rPr>
          <w:color w:val="FF0000"/>
        </w:rPr>
        <w:t>bombardments</w:t>
      </w:r>
    </w:p>
    <w:p w14:paraId="6517B91E" w14:textId="77777777" w:rsidR="00124B43" w:rsidRPr="00934F8C" w:rsidRDefault="00124B43" w:rsidP="00124B43">
      <w:pPr>
        <w:spacing w:after="0" w:line="240" w:lineRule="auto"/>
        <w:rPr>
          <w:color w:val="FF0000"/>
        </w:rPr>
      </w:pPr>
      <w:r>
        <w:t xml:space="preserve">Por </w:t>
      </w:r>
      <w:proofErr w:type="spellStart"/>
      <w:r>
        <w:t>otro</w:t>
      </w:r>
      <w:proofErr w:type="spellEnd"/>
      <w:r>
        <w:t xml:space="preserve"> </w:t>
      </w:r>
      <w:proofErr w:type="spellStart"/>
      <w:r>
        <w:t>lado</w:t>
      </w:r>
      <w:proofErr w:type="spellEnd"/>
      <w:r>
        <w:tab/>
      </w:r>
      <w:r>
        <w:tab/>
      </w:r>
      <w:r w:rsidRPr="00934F8C">
        <w:rPr>
          <w:color w:val="FF0000"/>
        </w:rPr>
        <w:t>on the other hand</w:t>
      </w:r>
    </w:p>
    <w:p w14:paraId="5A25936E" w14:textId="77777777" w:rsidR="00124B43" w:rsidRDefault="00124B43" w:rsidP="00124B43">
      <w:pPr>
        <w:spacing w:after="0" w:line="240" w:lineRule="auto"/>
      </w:pPr>
      <w:r>
        <w:t>Latakia</w:t>
      </w:r>
      <w:r>
        <w:tab/>
      </w:r>
      <w:r>
        <w:tab/>
      </w:r>
      <w:r>
        <w:tab/>
      </w:r>
      <w:r w:rsidRPr="00934F8C">
        <w:rPr>
          <w:color w:val="FF0000"/>
        </w:rPr>
        <w:t>province in Syria</w:t>
      </w:r>
    </w:p>
    <w:p w14:paraId="6E95D380" w14:textId="77777777" w:rsidR="00124B43" w:rsidRDefault="00124B43" w:rsidP="00124B43">
      <w:pPr>
        <w:spacing w:after="0" w:line="240" w:lineRule="auto"/>
      </w:pPr>
      <w:r>
        <w:t>OTAN</w:t>
      </w:r>
      <w:r>
        <w:tab/>
      </w:r>
      <w:r>
        <w:tab/>
      </w:r>
      <w:r>
        <w:tab/>
      </w:r>
      <w:r w:rsidRPr="00934F8C">
        <w:rPr>
          <w:color w:val="FF0000"/>
        </w:rPr>
        <w:t>NATO</w:t>
      </w:r>
    </w:p>
    <w:p w14:paraId="04DFCEF6" w14:textId="77777777" w:rsidR="00124B43" w:rsidRDefault="00124B43" w:rsidP="00124B43">
      <w:pPr>
        <w:spacing w:after="0" w:line="240" w:lineRule="auto"/>
        <w:ind w:left="2160" w:hanging="2160"/>
      </w:pPr>
      <w:proofErr w:type="spellStart"/>
      <w:r>
        <w:t>incursiones</w:t>
      </w:r>
      <w:proofErr w:type="spellEnd"/>
      <w:r>
        <w:t xml:space="preserve"> </w:t>
      </w:r>
      <w:r>
        <w:tab/>
      </w:r>
      <w:r w:rsidRPr="00934F8C">
        <w:rPr>
          <w:color w:val="FF0000"/>
        </w:rPr>
        <w:t xml:space="preserve">raids, sorties, forays, incursions </w:t>
      </w:r>
    </w:p>
    <w:p w14:paraId="191377C8" w14:textId="77777777" w:rsidR="00124B43" w:rsidRDefault="00124B43" w:rsidP="00124B43">
      <w:pPr>
        <w:spacing w:after="0" w:line="240" w:lineRule="auto"/>
        <w:rPr>
          <w:b/>
          <w:u w:val="single"/>
        </w:rPr>
        <w:sectPr w:rsidR="00124B43" w:rsidSect="008B6A3F">
          <w:type w:val="continuous"/>
          <w:pgSz w:w="12240" w:h="15840"/>
          <w:pgMar w:top="1440" w:right="1440" w:bottom="1440" w:left="1440" w:header="720" w:footer="720" w:gutter="0"/>
          <w:cols w:num="2" w:space="720"/>
          <w:docGrid w:linePitch="360"/>
        </w:sectPr>
      </w:pPr>
    </w:p>
    <w:p w14:paraId="1CAFE618" w14:textId="3137AF2C" w:rsidR="00A31E63" w:rsidRPr="009776E8" w:rsidRDefault="00A31E63" w:rsidP="009776E8">
      <w:pPr>
        <w:rPr>
          <w:lang w:val="es-ES"/>
        </w:rPr>
      </w:pPr>
    </w:p>
    <w:sectPr w:rsidR="00A31E63" w:rsidRPr="009776E8"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A519A"/>
    <w:multiLevelType w:val="hybridMultilevel"/>
    <w:tmpl w:val="FEB4FAF8"/>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65EE8"/>
    <w:multiLevelType w:val="hybridMultilevel"/>
    <w:tmpl w:val="FEB4FAF8"/>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37DD8"/>
    <w:multiLevelType w:val="hybridMultilevel"/>
    <w:tmpl w:val="2F924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59000F"/>
    <w:multiLevelType w:val="hybridMultilevel"/>
    <w:tmpl w:val="98D8462E"/>
    <w:lvl w:ilvl="0" w:tplc="4FA018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16"/>
  </w:num>
  <w:num w:numId="5">
    <w:abstractNumId w:val="10"/>
  </w:num>
  <w:num w:numId="6">
    <w:abstractNumId w:val="11"/>
  </w:num>
  <w:num w:numId="7">
    <w:abstractNumId w:val="1"/>
  </w:num>
  <w:num w:numId="8">
    <w:abstractNumId w:val="0"/>
  </w:num>
  <w:num w:numId="9">
    <w:abstractNumId w:val="17"/>
  </w:num>
  <w:num w:numId="10">
    <w:abstractNumId w:val="3"/>
  </w:num>
  <w:num w:numId="11">
    <w:abstractNumId w:val="14"/>
  </w:num>
  <w:num w:numId="12">
    <w:abstractNumId w:val="19"/>
  </w:num>
  <w:num w:numId="13">
    <w:abstractNumId w:val="4"/>
  </w:num>
  <w:num w:numId="14">
    <w:abstractNumId w:val="2"/>
  </w:num>
  <w:num w:numId="15">
    <w:abstractNumId w:val="12"/>
  </w:num>
  <w:num w:numId="16">
    <w:abstractNumId w:val="5"/>
  </w:num>
  <w:num w:numId="17">
    <w:abstractNumId w:val="7"/>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36394"/>
    <w:rsid w:val="000827CD"/>
    <w:rsid w:val="000C3447"/>
    <w:rsid w:val="000E32F9"/>
    <w:rsid w:val="000F0B29"/>
    <w:rsid w:val="000F3C41"/>
    <w:rsid w:val="0010605B"/>
    <w:rsid w:val="00124B43"/>
    <w:rsid w:val="00126E53"/>
    <w:rsid w:val="00134535"/>
    <w:rsid w:val="001B0781"/>
    <w:rsid w:val="001C49AE"/>
    <w:rsid w:val="001C4B21"/>
    <w:rsid w:val="001D5B2B"/>
    <w:rsid w:val="00271D73"/>
    <w:rsid w:val="0027614D"/>
    <w:rsid w:val="003123D5"/>
    <w:rsid w:val="003241D4"/>
    <w:rsid w:val="003415EC"/>
    <w:rsid w:val="00362DDC"/>
    <w:rsid w:val="003650E6"/>
    <w:rsid w:val="003B1DE9"/>
    <w:rsid w:val="003C79A7"/>
    <w:rsid w:val="003F6E77"/>
    <w:rsid w:val="0042205E"/>
    <w:rsid w:val="00445F1C"/>
    <w:rsid w:val="00477F36"/>
    <w:rsid w:val="00495B3B"/>
    <w:rsid w:val="004B372D"/>
    <w:rsid w:val="004C5BA5"/>
    <w:rsid w:val="004D7C3D"/>
    <w:rsid w:val="005343E1"/>
    <w:rsid w:val="0059695C"/>
    <w:rsid w:val="005C1DA3"/>
    <w:rsid w:val="005C4AB9"/>
    <w:rsid w:val="005C79DB"/>
    <w:rsid w:val="0061335B"/>
    <w:rsid w:val="00661697"/>
    <w:rsid w:val="0067698A"/>
    <w:rsid w:val="006874B2"/>
    <w:rsid w:val="006B638B"/>
    <w:rsid w:val="006D020C"/>
    <w:rsid w:val="006D3B14"/>
    <w:rsid w:val="006D6FD6"/>
    <w:rsid w:val="006F3DDE"/>
    <w:rsid w:val="0076422A"/>
    <w:rsid w:val="007660AD"/>
    <w:rsid w:val="007916CF"/>
    <w:rsid w:val="007A5194"/>
    <w:rsid w:val="007A7644"/>
    <w:rsid w:val="007D0FC2"/>
    <w:rsid w:val="007E12E8"/>
    <w:rsid w:val="00844498"/>
    <w:rsid w:val="00860776"/>
    <w:rsid w:val="008B2204"/>
    <w:rsid w:val="008B6A3F"/>
    <w:rsid w:val="008F3EA3"/>
    <w:rsid w:val="009776E8"/>
    <w:rsid w:val="0099082C"/>
    <w:rsid w:val="00990AA1"/>
    <w:rsid w:val="009D7BF7"/>
    <w:rsid w:val="009E5274"/>
    <w:rsid w:val="009F647F"/>
    <w:rsid w:val="00A0643A"/>
    <w:rsid w:val="00A31E63"/>
    <w:rsid w:val="00A505DF"/>
    <w:rsid w:val="00A86FE5"/>
    <w:rsid w:val="00A91FC9"/>
    <w:rsid w:val="00AB075F"/>
    <w:rsid w:val="00AF1FEE"/>
    <w:rsid w:val="00B05407"/>
    <w:rsid w:val="00B66612"/>
    <w:rsid w:val="00B710A4"/>
    <w:rsid w:val="00B91B36"/>
    <w:rsid w:val="00BA1B73"/>
    <w:rsid w:val="00BC3CF9"/>
    <w:rsid w:val="00BC75B5"/>
    <w:rsid w:val="00BD6D31"/>
    <w:rsid w:val="00BF7333"/>
    <w:rsid w:val="00C11AA9"/>
    <w:rsid w:val="00C156F2"/>
    <w:rsid w:val="00C17194"/>
    <w:rsid w:val="00C23B6E"/>
    <w:rsid w:val="00C307E3"/>
    <w:rsid w:val="00C41882"/>
    <w:rsid w:val="00C525CF"/>
    <w:rsid w:val="00C56528"/>
    <w:rsid w:val="00C940A7"/>
    <w:rsid w:val="00CA470E"/>
    <w:rsid w:val="00CA7F95"/>
    <w:rsid w:val="00CB04B7"/>
    <w:rsid w:val="00CD220B"/>
    <w:rsid w:val="00D00178"/>
    <w:rsid w:val="00D05C95"/>
    <w:rsid w:val="00D461DD"/>
    <w:rsid w:val="00DB37DC"/>
    <w:rsid w:val="00DB543A"/>
    <w:rsid w:val="00DE3E0B"/>
    <w:rsid w:val="00DF72C1"/>
    <w:rsid w:val="00E213C8"/>
    <w:rsid w:val="00E572D2"/>
    <w:rsid w:val="00E62E57"/>
    <w:rsid w:val="00E77098"/>
    <w:rsid w:val="00E8549C"/>
    <w:rsid w:val="00E90FAD"/>
    <w:rsid w:val="00EA0C5B"/>
    <w:rsid w:val="00ED03AC"/>
    <w:rsid w:val="00F3749A"/>
    <w:rsid w:val="00FA01CA"/>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DFAB"/>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12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2021-02-02T07:45:00Z</dcterms:created>
  <dcterms:modified xsi:type="dcterms:W3CDTF">2021-02-02T07:45:00Z</dcterms:modified>
</cp:coreProperties>
</file>