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0F8DFD" w14:textId="77777777" w:rsidR="00990AA1" w:rsidRPr="000F0079" w:rsidRDefault="00990AA1" w:rsidP="00990AA1">
      <w:pPr>
        <w:spacing w:after="0" w:line="240" w:lineRule="auto"/>
        <w:rPr>
          <w:b/>
          <w:sz w:val="24"/>
          <w:szCs w:val="24"/>
        </w:rPr>
      </w:pPr>
      <w:r w:rsidRPr="000F0079">
        <w:rPr>
          <w:b/>
          <w:sz w:val="24"/>
          <w:szCs w:val="24"/>
        </w:rPr>
        <w:t>Listening Exercise 12</w:t>
      </w:r>
      <w:r>
        <w:rPr>
          <w:b/>
          <w:sz w:val="24"/>
          <w:szCs w:val="24"/>
        </w:rPr>
        <w:t>7</w:t>
      </w:r>
    </w:p>
    <w:p w14:paraId="7FC714CC" w14:textId="77777777" w:rsidR="00990AA1" w:rsidRPr="00AF247B" w:rsidRDefault="00990AA1" w:rsidP="00990AA1">
      <w:pPr>
        <w:spacing w:after="0" w:line="240" w:lineRule="auto"/>
        <w:rPr>
          <w:bCs/>
          <w:sz w:val="20"/>
          <w:szCs w:val="20"/>
        </w:rPr>
      </w:pPr>
      <w:r w:rsidRPr="00AF247B">
        <w:rPr>
          <w:bCs/>
          <w:sz w:val="20"/>
          <w:szCs w:val="20"/>
        </w:rPr>
        <w:t>Society</w:t>
      </w:r>
    </w:p>
    <w:p w14:paraId="1375D9E9" w14:textId="77777777" w:rsidR="00990AA1" w:rsidRPr="00AF247B" w:rsidRDefault="00990AA1" w:rsidP="00990AA1">
      <w:pPr>
        <w:spacing w:after="0" w:line="240" w:lineRule="auto"/>
        <w:rPr>
          <w:bCs/>
          <w:color w:val="FF0000"/>
          <w:sz w:val="20"/>
          <w:szCs w:val="20"/>
        </w:rPr>
      </w:pPr>
      <w:r w:rsidRPr="00AF247B">
        <w:rPr>
          <w:bCs/>
          <w:color w:val="FF0000"/>
          <w:sz w:val="20"/>
          <w:szCs w:val="20"/>
        </w:rPr>
        <w:t>¡</w:t>
      </w:r>
      <w:proofErr w:type="spellStart"/>
      <w:r w:rsidRPr="00AF247B">
        <w:rPr>
          <w:bCs/>
          <w:color w:val="FF0000"/>
          <w:sz w:val="20"/>
          <w:szCs w:val="20"/>
        </w:rPr>
        <w:t>Excelente</w:t>
      </w:r>
      <w:proofErr w:type="spellEnd"/>
      <w:r w:rsidRPr="00AF247B">
        <w:rPr>
          <w:bCs/>
          <w:color w:val="FF0000"/>
          <w:sz w:val="20"/>
          <w:szCs w:val="20"/>
        </w:rPr>
        <w:t xml:space="preserve">!  </w:t>
      </w:r>
      <w:r w:rsidRPr="000F0079">
        <w:rPr>
          <w:bCs/>
          <w:color w:val="FF0000"/>
          <w:sz w:val="20"/>
          <w:szCs w:val="20"/>
          <w:lang w:val="es-MX"/>
        </w:rPr>
        <w:sym w:font="Wingdings" w:char="F04A"/>
      </w:r>
      <w:r w:rsidRPr="00AF247B">
        <w:rPr>
          <w:bCs/>
          <w:color w:val="FF0000"/>
          <w:sz w:val="20"/>
          <w:szCs w:val="20"/>
        </w:rPr>
        <w:t xml:space="preserve"> </w:t>
      </w:r>
    </w:p>
    <w:p w14:paraId="2B35869A" w14:textId="77777777" w:rsidR="00990AA1" w:rsidRPr="00AF247B" w:rsidRDefault="00990AA1" w:rsidP="00990AA1">
      <w:pPr>
        <w:spacing w:after="0" w:line="240" w:lineRule="auto"/>
        <w:rPr>
          <w:bCs/>
          <w:sz w:val="20"/>
          <w:szCs w:val="20"/>
        </w:rPr>
      </w:pPr>
    </w:p>
    <w:p w14:paraId="3F799C4F" w14:textId="77777777" w:rsidR="00990AA1" w:rsidRPr="00AF247B" w:rsidRDefault="00990AA1" w:rsidP="00990AA1">
      <w:pPr>
        <w:spacing w:after="0" w:line="240" w:lineRule="auto"/>
        <w:rPr>
          <w:bCs/>
          <w:sz w:val="20"/>
          <w:szCs w:val="20"/>
        </w:rPr>
      </w:pPr>
      <w:r w:rsidRPr="00AF247B">
        <w:rPr>
          <w:bCs/>
          <w:sz w:val="20"/>
          <w:szCs w:val="20"/>
        </w:rPr>
        <w:t>Guidelines:</w:t>
      </w:r>
    </w:p>
    <w:p w14:paraId="376E5EC9" w14:textId="77777777" w:rsidR="00990AA1" w:rsidRPr="00AF247B" w:rsidRDefault="00990AA1" w:rsidP="00990AA1">
      <w:pPr>
        <w:spacing w:after="0" w:line="240" w:lineRule="auto"/>
        <w:rPr>
          <w:bCs/>
          <w:sz w:val="20"/>
          <w:szCs w:val="20"/>
        </w:rPr>
      </w:pPr>
      <w:r w:rsidRPr="00AF247B">
        <w:rPr>
          <w:bCs/>
          <w:sz w:val="20"/>
          <w:szCs w:val="20"/>
        </w:rPr>
        <w:t>A.</w:t>
      </w:r>
      <w:r w:rsidRPr="00AF247B">
        <w:rPr>
          <w:bCs/>
          <w:sz w:val="20"/>
          <w:szCs w:val="20"/>
        </w:rPr>
        <w:tab/>
        <w:t xml:space="preserve">Review the questions </w:t>
      </w:r>
    </w:p>
    <w:p w14:paraId="203727ED" w14:textId="77777777" w:rsidR="00990AA1" w:rsidRPr="00AF247B" w:rsidRDefault="00990AA1" w:rsidP="00990AA1">
      <w:pPr>
        <w:spacing w:after="0" w:line="240" w:lineRule="auto"/>
        <w:rPr>
          <w:bCs/>
          <w:sz w:val="20"/>
          <w:szCs w:val="20"/>
        </w:rPr>
      </w:pPr>
      <w:r w:rsidRPr="00AF247B">
        <w:rPr>
          <w:bCs/>
          <w:sz w:val="20"/>
          <w:szCs w:val="20"/>
        </w:rPr>
        <w:t>C.</w:t>
      </w:r>
      <w:r w:rsidRPr="00AF247B">
        <w:rPr>
          <w:bCs/>
          <w:sz w:val="20"/>
          <w:szCs w:val="20"/>
        </w:rPr>
        <w:tab/>
        <w:t xml:space="preserve">Listen to the audio twice (control + click the link).  </w:t>
      </w:r>
    </w:p>
    <w:p w14:paraId="7F037FF1" w14:textId="77777777" w:rsidR="00990AA1" w:rsidRPr="00AF247B" w:rsidRDefault="00990AA1" w:rsidP="00990AA1">
      <w:pPr>
        <w:spacing w:after="0" w:line="240" w:lineRule="auto"/>
        <w:rPr>
          <w:bCs/>
          <w:sz w:val="20"/>
          <w:szCs w:val="20"/>
        </w:rPr>
      </w:pPr>
      <w:r w:rsidRPr="00AF247B">
        <w:rPr>
          <w:bCs/>
          <w:sz w:val="20"/>
          <w:szCs w:val="20"/>
        </w:rPr>
        <w:t>D.</w:t>
      </w:r>
      <w:r w:rsidRPr="00AF247B">
        <w:rPr>
          <w:bCs/>
          <w:sz w:val="20"/>
          <w:szCs w:val="20"/>
        </w:rPr>
        <w:tab/>
        <w:t xml:space="preserve">Answer the questions </w:t>
      </w:r>
    </w:p>
    <w:p w14:paraId="44504061" w14:textId="77777777" w:rsidR="00990AA1" w:rsidRPr="00AF247B" w:rsidRDefault="00990AA1" w:rsidP="00990AA1">
      <w:pPr>
        <w:spacing w:after="0" w:line="240" w:lineRule="auto"/>
        <w:rPr>
          <w:bCs/>
          <w:sz w:val="20"/>
          <w:szCs w:val="20"/>
        </w:rPr>
      </w:pPr>
      <w:r w:rsidRPr="00AF247B">
        <w:rPr>
          <w:bCs/>
          <w:sz w:val="20"/>
          <w:szCs w:val="20"/>
        </w:rPr>
        <w:t>F.</w:t>
      </w:r>
      <w:r w:rsidRPr="00AF247B">
        <w:rPr>
          <w:bCs/>
          <w:sz w:val="20"/>
          <w:szCs w:val="20"/>
        </w:rPr>
        <w:tab/>
        <w:t xml:space="preserve">Refer to the answers to confirm your responses and gauge understanding  </w:t>
      </w:r>
    </w:p>
    <w:p w14:paraId="55C29E95" w14:textId="77777777" w:rsidR="007E12E8" w:rsidRDefault="00B66612">
      <w:r w:rsidRPr="007E12E8">
        <w:object w:dxaOrig="1150" w:dyaOrig="831" w14:anchorId="1ADD3B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05pt;height:41.15pt" o:ole="">
            <v:imagedata r:id="rId5" o:title=""/>
          </v:shape>
          <o:OLEObject Type="Embed" ProgID="Package" ShapeID="_x0000_i1025" DrawAspect="Content" ObjectID="_1673702327" r:id="rId6"/>
        </w:object>
      </w:r>
    </w:p>
    <w:p w14:paraId="264A8FB3" w14:textId="77777777" w:rsidR="000C3447" w:rsidRDefault="000C3447" w:rsidP="000C3447">
      <w:pPr>
        <w:pStyle w:val="ListParagraph"/>
        <w:numPr>
          <w:ilvl w:val="0"/>
          <w:numId w:val="1"/>
        </w:numPr>
        <w:spacing w:after="0" w:line="240" w:lineRule="auto"/>
      </w:pPr>
      <w:r>
        <w:t xml:space="preserve">Which is the focus of this news article about Miami?  </w:t>
      </w:r>
    </w:p>
    <w:p w14:paraId="15778A24" w14:textId="77777777" w:rsidR="000C3447" w:rsidRDefault="000C3447" w:rsidP="000C3447">
      <w:pPr>
        <w:pStyle w:val="ListParagraph"/>
        <w:numPr>
          <w:ilvl w:val="1"/>
          <w:numId w:val="1"/>
        </w:numPr>
        <w:spacing w:after="0" w:line="240" w:lineRule="auto"/>
      </w:pPr>
      <w:r>
        <w:t>Cultural change</w:t>
      </w:r>
    </w:p>
    <w:p w14:paraId="25FB3ED4" w14:textId="77777777" w:rsidR="000C3447" w:rsidRDefault="000C3447" w:rsidP="000C3447">
      <w:pPr>
        <w:pStyle w:val="ListParagraph"/>
        <w:numPr>
          <w:ilvl w:val="1"/>
          <w:numId w:val="1"/>
        </w:numPr>
        <w:spacing w:after="0" w:line="240" w:lineRule="auto"/>
      </w:pPr>
      <w:r>
        <w:t>Economic conditions</w:t>
      </w:r>
    </w:p>
    <w:p w14:paraId="32A603E3" w14:textId="77777777" w:rsidR="000C3447" w:rsidRDefault="000C3447" w:rsidP="000C3447">
      <w:pPr>
        <w:pStyle w:val="ListParagraph"/>
        <w:numPr>
          <w:ilvl w:val="1"/>
          <w:numId w:val="1"/>
        </w:numPr>
        <w:spacing w:after="0" w:line="240" w:lineRule="auto"/>
      </w:pPr>
      <w:r>
        <w:t>Hispanic migration</w:t>
      </w:r>
    </w:p>
    <w:p w14:paraId="25EFF023" w14:textId="77777777" w:rsidR="000C3447" w:rsidRDefault="000C3447" w:rsidP="000C3447">
      <w:pPr>
        <w:pStyle w:val="ListParagraph"/>
        <w:numPr>
          <w:ilvl w:val="1"/>
          <w:numId w:val="1"/>
        </w:numPr>
        <w:spacing w:after="0" w:line="240" w:lineRule="auto"/>
      </w:pPr>
      <w:r>
        <w:t>Urban growth</w:t>
      </w:r>
    </w:p>
    <w:p w14:paraId="00DC2BEF" w14:textId="77777777" w:rsidR="00B66612" w:rsidRDefault="00B66612" w:rsidP="00B66612">
      <w:pPr>
        <w:pStyle w:val="ListParagraph"/>
        <w:spacing w:after="0" w:line="240" w:lineRule="auto"/>
        <w:ind w:left="1080"/>
      </w:pPr>
    </w:p>
    <w:p w14:paraId="198E32AA" w14:textId="77777777" w:rsidR="000C3447" w:rsidRDefault="000C3447" w:rsidP="000C3447">
      <w:pPr>
        <w:pStyle w:val="ListParagraph"/>
        <w:numPr>
          <w:ilvl w:val="0"/>
          <w:numId w:val="1"/>
        </w:numPr>
        <w:spacing w:after="0" w:line="240" w:lineRule="auto"/>
      </w:pPr>
      <w:r>
        <w:t>Which is NOT cited as a negative for Miami?</w:t>
      </w:r>
    </w:p>
    <w:p w14:paraId="7F3A5821" w14:textId="77777777" w:rsidR="000C3447" w:rsidRDefault="000C3447" w:rsidP="000C3447">
      <w:pPr>
        <w:pStyle w:val="ListParagraph"/>
        <w:numPr>
          <w:ilvl w:val="1"/>
          <w:numId w:val="1"/>
        </w:numPr>
        <w:spacing w:after="0" w:line="240" w:lineRule="auto"/>
      </w:pPr>
      <w:r>
        <w:t>High cost of living</w:t>
      </w:r>
    </w:p>
    <w:p w14:paraId="7C53F46A" w14:textId="77777777" w:rsidR="000C3447" w:rsidRDefault="000C3447" w:rsidP="000C3447">
      <w:pPr>
        <w:pStyle w:val="ListParagraph"/>
        <w:numPr>
          <w:ilvl w:val="1"/>
          <w:numId w:val="1"/>
        </w:numPr>
        <w:spacing w:after="0" w:line="240" w:lineRule="auto"/>
      </w:pPr>
      <w:r>
        <w:t>Low wages</w:t>
      </w:r>
    </w:p>
    <w:p w14:paraId="3BD489DC" w14:textId="77777777" w:rsidR="000C3447" w:rsidRDefault="000C3447" w:rsidP="000C3447">
      <w:pPr>
        <w:pStyle w:val="ListParagraph"/>
        <w:numPr>
          <w:ilvl w:val="1"/>
          <w:numId w:val="1"/>
        </w:numPr>
        <w:spacing w:after="0" w:line="240" w:lineRule="auto"/>
      </w:pPr>
      <w:r>
        <w:t>Racial conflict</w:t>
      </w:r>
    </w:p>
    <w:p w14:paraId="63B9806E" w14:textId="77777777" w:rsidR="000C3447" w:rsidRDefault="000C3447" w:rsidP="000C3447">
      <w:pPr>
        <w:pStyle w:val="ListParagraph"/>
        <w:numPr>
          <w:ilvl w:val="1"/>
          <w:numId w:val="1"/>
        </w:numPr>
        <w:spacing w:after="0" w:line="240" w:lineRule="auto"/>
      </w:pPr>
      <w:r>
        <w:t>Worst city</w:t>
      </w:r>
    </w:p>
    <w:p w14:paraId="5E80EF0D" w14:textId="77777777" w:rsidR="00B66612" w:rsidRDefault="00B66612" w:rsidP="00B66612">
      <w:pPr>
        <w:pStyle w:val="ListParagraph"/>
        <w:spacing w:after="0" w:line="240" w:lineRule="auto"/>
        <w:ind w:left="1080"/>
      </w:pPr>
    </w:p>
    <w:p w14:paraId="135F9F91" w14:textId="77777777" w:rsidR="000C3447" w:rsidRDefault="000C3447" w:rsidP="000C3447">
      <w:pPr>
        <w:pStyle w:val="ListParagraph"/>
        <w:numPr>
          <w:ilvl w:val="0"/>
          <w:numId w:val="1"/>
        </w:numPr>
        <w:spacing w:after="0" w:line="240" w:lineRule="auto"/>
      </w:pPr>
      <w:r>
        <w:t>How was Miami rated?</w:t>
      </w:r>
    </w:p>
    <w:p w14:paraId="567928FC" w14:textId="77777777" w:rsidR="000C3447" w:rsidRDefault="000C3447" w:rsidP="000C3447">
      <w:pPr>
        <w:pStyle w:val="ListParagraph"/>
        <w:numPr>
          <w:ilvl w:val="1"/>
          <w:numId w:val="1"/>
        </w:numPr>
        <w:spacing w:after="0" w:line="240" w:lineRule="auto"/>
      </w:pPr>
      <w:r>
        <w:t>Federal government</w:t>
      </w:r>
    </w:p>
    <w:p w14:paraId="012624F1" w14:textId="77777777" w:rsidR="000C3447" w:rsidRDefault="000C3447" w:rsidP="000C3447">
      <w:pPr>
        <w:pStyle w:val="ListParagraph"/>
        <w:numPr>
          <w:ilvl w:val="1"/>
          <w:numId w:val="1"/>
        </w:numPr>
        <w:spacing w:after="0" w:line="240" w:lineRule="auto"/>
      </w:pPr>
      <w:r>
        <w:t>Governors conference</w:t>
      </w:r>
    </w:p>
    <w:p w14:paraId="2F63D96A" w14:textId="77777777" w:rsidR="000C3447" w:rsidRDefault="000C3447" w:rsidP="000C3447">
      <w:pPr>
        <w:pStyle w:val="ListParagraph"/>
        <w:numPr>
          <w:ilvl w:val="1"/>
          <w:numId w:val="1"/>
        </w:numPr>
        <w:spacing w:after="0" w:line="240" w:lineRule="auto"/>
      </w:pPr>
      <w:r>
        <w:t>Online poll</w:t>
      </w:r>
    </w:p>
    <w:p w14:paraId="24988343" w14:textId="77777777" w:rsidR="000C3447" w:rsidRDefault="000C3447" w:rsidP="000C3447">
      <w:pPr>
        <w:pStyle w:val="ListParagraph"/>
        <w:numPr>
          <w:ilvl w:val="1"/>
          <w:numId w:val="1"/>
        </w:numPr>
        <w:spacing w:after="0" w:line="240" w:lineRule="auto"/>
      </w:pPr>
      <w:r>
        <w:t>Tourist feedback</w:t>
      </w:r>
    </w:p>
    <w:p w14:paraId="09F078D2" w14:textId="77777777" w:rsidR="00B66612" w:rsidRDefault="00B66612" w:rsidP="00B66612">
      <w:pPr>
        <w:pStyle w:val="ListParagraph"/>
        <w:spacing w:after="0" w:line="240" w:lineRule="auto"/>
        <w:ind w:left="1080"/>
      </w:pPr>
    </w:p>
    <w:p w14:paraId="6957D974" w14:textId="77777777" w:rsidR="000C3447" w:rsidRDefault="000C3447" w:rsidP="000C3447">
      <w:pPr>
        <w:pStyle w:val="ListParagraph"/>
        <w:numPr>
          <w:ilvl w:val="0"/>
          <w:numId w:val="1"/>
        </w:numPr>
        <w:spacing w:after="0" w:line="240" w:lineRule="auto"/>
      </w:pPr>
      <w:r>
        <w:t>Which point of view is presented?</w:t>
      </w:r>
    </w:p>
    <w:p w14:paraId="6A3E326F" w14:textId="77777777" w:rsidR="000C3447" w:rsidRDefault="000C3447" w:rsidP="000C3447">
      <w:pPr>
        <w:pStyle w:val="ListParagraph"/>
        <w:numPr>
          <w:ilvl w:val="1"/>
          <w:numId w:val="1"/>
        </w:numPr>
        <w:spacing w:after="0" w:line="240" w:lineRule="auto"/>
      </w:pPr>
      <w:r>
        <w:t>City needs more cultural diversity</w:t>
      </w:r>
    </w:p>
    <w:p w14:paraId="6F21B512" w14:textId="77777777" w:rsidR="000C3447" w:rsidRDefault="000C3447" w:rsidP="000C3447">
      <w:pPr>
        <w:pStyle w:val="ListParagraph"/>
        <w:numPr>
          <w:ilvl w:val="1"/>
          <w:numId w:val="1"/>
        </w:numPr>
        <w:spacing w:after="0" w:line="240" w:lineRule="auto"/>
      </w:pPr>
      <w:r>
        <w:t>Cost of living in Miami is low</w:t>
      </w:r>
    </w:p>
    <w:p w14:paraId="7B2C7131" w14:textId="77777777" w:rsidR="000C3447" w:rsidRDefault="000C3447" w:rsidP="000C3447">
      <w:pPr>
        <w:pStyle w:val="ListParagraph"/>
        <w:numPr>
          <w:ilvl w:val="1"/>
          <w:numId w:val="1"/>
        </w:numPr>
        <w:spacing w:after="0" w:line="240" w:lineRule="auto"/>
      </w:pPr>
      <w:r>
        <w:t>Miami is like any other U.S. city</w:t>
      </w:r>
    </w:p>
    <w:p w14:paraId="72FF562A" w14:textId="77777777" w:rsidR="000C3447" w:rsidRDefault="000C3447" w:rsidP="000C3447">
      <w:pPr>
        <w:pStyle w:val="ListParagraph"/>
        <w:numPr>
          <w:ilvl w:val="1"/>
          <w:numId w:val="1"/>
        </w:numPr>
        <w:spacing w:after="0" w:line="240" w:lineRule="auto"/>
      </w:pPr>
      <w:r>
        <w:t>There are many high paying jobs</w:t>
      </w:r>
    </w:p>
    <w:p w14:paraId="489982B7" w14:textId="77777777" w:rsidR="00B66612" w:rsidRDefault="00B66612" w:rsidP="00B66612">
      <w:pPr>
        <w:pStyle w:val="ListParagraph"/>
        <w:spacing w:after="0" w:line="240" w:lineRule="auto"/>
        <w:ind w:left="1080"/>
      </w:pPr>
    </w:p>
    <w:p w14:paraId="44389141" w14:textId="77777777" w:rsidR="000C3447" w:rsidRDefault="000C3447" w:rsidP="000C3447">
      <w:pPr>
        <w:pStyle w:val="ListParagraph"/>
        <w:numPr>
          <w:ilvl w:val="0"/>
          <w:numId w:val="1"/>
        </w:numPr>
        <w:spacing w:after="0" w:line="240" w:lineRule="auto"/>
      </w:pPr>
      <w:r>
        <w:t>According to one speaker,</w:t>
      </w:r>
      <w:r w:rsidR="00B66612">
        <w:t xml:space="preserve"> upon </w:t>
      </w:r>
      <w:r>
        <w:t>what does Miami’s economy depend?</w:t>
      </w:r>
    </w:p>
    <w:p w14:paraId="49293E3C" w14:textId="77777777" w:rsidR="000C3447" w:rsidRDefault="000C3447" w:rsidP="000C3447">
      <w:pPr>
        <w:pStyle w:val="ListParagraph"/>
        <w:numPr>
          <w:ilvl w:val="1"/>
          <w:numId w:val="1"/>
        </w:numPr>
        <w:spacing w:after="0" w:line="240" w:lineRule="auto"/>
      </w:pPr>
      <w:r>
        <w:t>Banking</w:t>
      </w:r>
    </w:p>
    <w:p w14:paraId="4E45528C" w14:textId="77777777" w:rsidR="000C3447" w:rsidRDefault="000C3447" w:rsidP="000C3447">
      <w:pPr>
        <w:pStyle w:val="ListParagraph"/>
        <w:numPr>
          <w:ilvl w:val="1"/>
          <w:numId w:val="1"/>
        </w:numPr>
        <w:spacing w:after="0" w:line="240" w:lineRule="auto"/>
      </w:pPr>
      <w:r>
        <w:t>Seafood</w:t>
      </w:r>
    </w:p>
    <w:p w14:paraId="547C9B07" w14:textId="77777777" w:rsidR="000C3447" w:rsidRDefault="000C3447" w:rsidP="000C3447">
      <w:pPr>
        <w:pStyle w:val="ListParagraph"/>
        <w:numPr>
          <w:ilvl w:val="1"/>
          <w:numId w:val="1"/>
        </w:numPr>
        <w:spacing w:after="0" w:line="240" w:lineRule="auto"/>
      </w:pPr>
      <w:r>
        <w:t>Sugar cane</w:t>
      </w:r>
    </w:p>
    <w:p w14:paraId="4B543109" w14:textId="77777777" w:rsidR="000C3447" w:rsidRDefault="000C3447" w:rsidP="000C3447">
      <w:pPr>
        <w:pStyle w:val="ListParagraph"/>
        <w:numPr>
          <w:ilvl w:val="1"/>
          <w:numId w:val="1"/>
        </w:numPr>
        <w:spacing w:after="0" w:line="240" w:lineRule="auto"/>
      </w:pPr>
      <w:r>
        <w:t>Tourism</w:t>
      </w:r>
    </w:p>
    <w:p w14:paraId="77EA09C5" w14:textId="77777777" w:rsidR="00B66612" w:rsidRDefault="00B66612" w:rsidP="00B66612">
      <w:pPr>
        <w:pStyle w:val="ListParagraph"/>
        <w:spacing w:after="0" w:line="240" w:lineRule="auto"/>
        <w:ind w:left="1080"/>
      </w:pPr>
    </w:p>
    <w:p w14:paraId="6885D329" w14:textId="77777777" w:rsidR="000C3447" w:rsidRDefault="000C3447" w:rsidP="000C3447">
      <w:pPr>
        <w:pStyle w:val="ListParagraph"/>
        <w:numPr>
          <w:ilvl w:val="0"/>
          <w:numId w:val="1"/>
        </w:numPr>
        <w:spacing w:after="0" w:line="240" w:lineRule="auto"/>
      </w:pPr>
      <w:r>
        <w:t xml:space="preserve">Which is central to </w:t>
      </w:r>
      <w:r w:rsidR="00B66612">
        <w:t xml:space="preserve">the </w:t>
      </w:r>
      <w:r>
        <w:t>dissenting view</w:t>
      </w:r>
      <w:r w:rsidR="00B66612">
        <w:t xml:space="preserve"> presented</w:t>
      </w:r>
      <w:r>
        <w:t>?</w:t>
      </w:r>
    </w:p>
    <w:p w14:paraId="7102AAD3" w14:textId="77777777" w:rsidR="000C3447" w:rsidRDefault="000C3447" w:rsidP="000C3447">
      <w:pPr>
        <w:pStyle w:val="ListParagraph"/>
        <w:numPr>
          <w:ilvl w:val="1"/>
          <w:numId w:val="1"/>
        </w:numPr>
        <w:spacing w:after="0" w:line="240" w:lineRule="auto"/>
      </w:pPr>
      <w:r>
        <w:t>Multicultural</w:t>
      </w:r>
    </w:p>
    <w:p w14:paraId="0E60662E" w14:textId="77777777" w:rsidR="000C3447" w:rsidRDefault="000C3447" w:rsidP="000C3447">
      <w:pPr>
        <w:pStyle w:val="ListParagraph"/>
        <w:numPr>
          <w:ilvl w:val="1"/>
          <w:numId w:val="1"/>
        </w:numPr>
        <w:spacing w:after="0" w:line="240" w:lineRule="auto"/>
      </w:pPr>
      <w:r>
        <w:t>Overpopulation</w:t>
      </w:r>
    </w:p>
    <w:p w14:paraId="233C9A33" w14:textId="77777777" w:rsidR="000C3447" w:rsidRDefault="000C3447" w:rsidP="000C3447">
      <w:pPr>
        <w:pStyle w:val="ListParagraph"/>
        <w:numPr>
          <w:ilvl w:val="1"/>
          <w:numId w:val="1"/>
        </w:numPr>
        <w:spacing w:after="0" w:line="240" w:lineRule="auto"/>
      </w:pPr>
      <w:r>
        <w:t>Pollution</w:t>
      </w:r>
    </w:p>
    <w:p w14:paraId="66F465CD" w14:textId="77777777" w:rsidR="007E12E8" w:rsidRDefault="000C3447" w:rsidP="000C3447">
      <w:pPr>
        <w:pStyle w:val="ListParagraph"/>
        <w:numPr>
          <w:ilvl w:val="1"/>
          <w:numId w:val="1"/>
        </w:numPr>
        <w:spacing w:after="0" w:line="240" w:lineRule="auto"/>
      </w:pPr>
      <w:r>
        <w:t>Poverty</w:t>
      </w:r>
    </w:p>
    <w:p w14:paraId="48F24A0E" w14:textId="77777777" w:rsidR="00990AA1" w:rsidRDefault="00990AA1"/>
    <w:tbl>
      <w:tblPr>
        <w:tblStyle w:val="TableGrid"/>
        <w:tblW w:w="0" w:type="auto"/>
        <w:tblLook w:val="04A0" w:firstRow="1" w:lastRow="0" w:firstColumn="1" w:lastColumn="0" w:noHBand="0" w:noVBand="1"/>
      </w:tblPr>
      <w:tblGrid>
        <w:gridCol w:w="4945"/>
        <w:gridCol w:w="4405"/>
      </w:tblGrid>
      <w:tr w:rsidR="00AF247B" w:rsidRPr="00AF247B" w14:paraId="76D2651B" w14:textId="77777777" w:rsidTr="00AF247B">
        <w:tc>
          <w:tcPr>
            <w:tcW w:w="4945" w:type="dxa"/>
          </w:tcPr>
          <w:p w14:paraId="3BCDF673" w14:textId="05F0385D" w:rsidR="00AF247B" w:rsidRPr="00AF247B" w:rsidRDefault="00AF247B" w:rsidP="00990AA1">
            <w:pPr>
              <w:rPr>
                <w:lang w:val="es-ES"/>
              </w:rPr>
            </w:pPr>
            <w:r w:rsidRPr="00AF247B">
              <w:rPr>
                <w:lang w:val="es-ES"/>
              </w:rPr>
              <w:lastRenderedPageBreak/>
              <w:t>La diversidad de culturas en Miami se une para enfrentar una encuesta que ha generado molestias.  El sitio web 24/7 Wall St. ha publicado que Miami es la peor ciudad de Estados Unidos donde vivir.  Según el portal, el precio promedio de una casa, estimado en $245,000 dólares, es muy alto en comparación al cálculo nacional de una vivienda estimado en $181,200 dólares.</w:t>
            </w:r>
          </w:p>
        </w:tc>
        <w:tc>
          <w:tcPr>
            <w:tcW w:w="4405" w:type="dxa"/>
          </w:tcPr>
          <w:p w14:paraId="677461A2" w14:textId="136201BC" w:rsidR="00AF247B" w:rsidRPr="00AF247B" w:rsidRDefault="00AF247B" w:rsidP="00990AA1">
            <w:pPr>
              <w:rPr>
                <w:color w:val="808080" w:themeColor="background1" w:themeShade="80"/>
              </w:rPr>
            </w:pPr>
            <w:r w:rsidRPr="00AF247B">
              <w:rPr>
                <w:color w:val="808080" w:themeColor="background1" w:themeShade="80"/>
              </w:rPr>
              <w:t>The diversity of cultures in Miami is uniting to challenge a poll that has caused annoyance. The website 24/7 Wall St. has reported that Miami is the worst city in America to live. According to the site, the average price of a house, estimated at $ 245,000, is very high compared to the national calculation of housing estimated at $181.200.</w:t>
            </w:r>
          </w:p>
        </w:tc>
      </w:tr>
      <w:tr w:rsidR="00AF247B" w:rsidRPr="00AF247B" w14:paraId="4CE43C01" w14:textId="77777777" w:rsidTr="00AF247B">
        <w:tc>
          <w:tcPr>
            <w:tcW w:w="4945" w:type="dxa"/>
          </w:tcPr>
          <w:p w14:paraId="007DB42C" w14:textId="319A96E1" w:rsidR="00AF247B" w:rsidRPr="00AF247B" w:rsidRDefault="00AF247B" w:rsidP="00990AA1">
            <w:pPr>
              <w:rPr>
                <w:lang w:val="es-ES"/>
              </w:rPr>
            </w:pPr>
            <w:r w:rsidRPr="00AF247B">
              <w:rPr>
                <w:lang w:val="es-ES"/>
              </w:rPr>
              <w:t xml:space="preserve">Al respecto, los miamenses no niegan el alto costo de la vida en la </w:t>
            </w:r>
            <w:r w:rsidRPr="00AF247B">
              <w:rPr>
                <w:lang w:val="es-ES"/>
              </w:rPr>
              <w:t>ciudad,</w:t>
            </w:r>
            <w:r w:rsidRPr="00AF247B">
              <w:rPr>
                <w:lang w:val="es-ES"/>
              </w:rPr>
              <w:t xml:space="preserve"> pero dejan claro que este lugar no es tan malo como parece. </w:t>
            </w:r>
          </w:p>
        </w:tc>
        <w:tc>
          <w:tcPr>
            <w:tcW w:w="4405" w:type="dxa"/>
          </w:tcPr>
          <w:p w14:paraId="7175BD18" w14:textId="73340B86" w:rsidR="00AF247B" w:rsidRPr="00AF247B" w:rsidRDefault="00AF247B" w:rsidP="00990AA1">
            <w:pPr>
              <w:rPr>
                <w:color w:val="808080" w:themeColor="background1" w:themeShade="80"/>
              </w:rPr>
            </w:pPr>
            <w:r w:rsidRPr="00AF247B">
              <w:rPr>
                <w:color w:val="808080" w:themeColor="background1" w:themeShade="80"/>
              </w:rPr>
              <w:t>Concerning this, Miamians do not deny the high cost of living in the city but make it clear that this place is not as bad as it seems.</w:t>
            </w:r>
          </w:p>
        </w:tc>
      </w:tr>
      <w:tr w:rsidR="00AF247B" w:rsidRPr="00AF247B" w14:paraId="6175D85A" w14:textId="77777777" w:rsidTr="00AF247B">
        <w:tc>
          <w:tcPr>
            <w:tcW w:w="4945" w:type="dxa"/>
          </w:tcPr>
          <w:p w14:paraId="6ADEC229" w14:textId="79DC4C24" w:rsidR="00AF247B" w:rsidRPr="00AF247B" w:rsidRDefault="00AF247B" w:rsidP="00990AA1">
            <w:pPr>
              <w:rPr>
                <w:lang w:val="es-ES"/>
              </w:rPr>
            </w:pPr>
            <w:r w:rsidRPr="00AF247B">
              <w:rPr>
                <w:lang w:val="es-ES"/>
              </w:rPr>
              <w:t>“Yo sé que la vida acá no es muy barata, yo he vivido aquí toda mi vida</w:t>
            </w:r>
            <w:r>
              <w:rPr>
                <w:lang w:val="es-ES"/>
              </w:rPr>
              <w:t>…</w:t>
            </w:r>
            <w:r w:rsidRPr="00AF247B">
              <w:rPr>
                <w:lang w:val="es-ES"/>
              </w:rPr>
              <w:t>eh</w:t>
            </w:r>
            <w:r>
              <w:rPr>
                <w:lang w:val="es-ES"/>
              </w:rPr>
              <w:t>…,</w:t>
            </w:r>
            <w:r w:rsidRPr="00AF247B">
              <w:rPr>
                <w:lang w:val="es-ES"/>
              </w:rPr>
              <w:t xml:space="preserve"> pero bueno, hay que luchar como cualquier otra ciudad, hay que trabajar, hay que poner esfuerzo y si quiere vivir aquí va a tener que trabajar</w:t>
            </w:r>
            <w:r>
              <w:rPr>
                <w:lang w:val="es-ES"/>
              </w:rPr>
              <w:t>…</w:t>
            </w:r>
          </w:p>
        </w:tc>
        <w:tc>
          <w:tcPr>
            <w:tcW w:w="4405" w:type="dxa"/>
          </w:tcPr>
          <w:p w14:paraId="7ECB89E3" w14:textId="19E9BC4D" w:rsidR="00AF247B" w:rsidRPr="00AF247B" w:rsidRDefault="00AF247B" w:rsidP="00990AA1">
            <w:pPr>
              <w:rPr>
                <w:color w:val="808080" w:themeColor="background1" w:themeShade="80"/>
              </w:rPr>
            </w:pPr>
            <w:r w:rsidRPr="00AF247B">
              <w:rPr>
                <w:color w:val="808080" w:themeColor="background1" w:themeShade="80"/>
              </w:rPr>
              <w:t>"I know that life here is not very cheap, I have lived all my life here</w:t>
            </w:r>
            <w:r>
              <w:rPr>
                <w:color w:val="808080" w:themeColor="background1" w:themeShade="80"/>
              </w:rPr>
              <w:t>…</w:t>
            </w:r>
            <w:r w:rsidRPr="00AF247B">
              <w:rPr>
                <w:color w:val="808080" w:themeColor="background1" w:themeShade="80"/>
              </w:rPr>
              <w:t xml:space="preserve"> uh</w:t>
            </w:r>
            <w:r>
              <w:rPr>
                <w:color w:val="808080" w:themeColor="background1" w:themeShade="80"/>
              </w:rPr>
              <w:t>…</w:t>
            </w:r>
            <w:r w:rsidRPr="00AF247B">
              <w:rPr>
                <w:color w:val="808080" w:themeColor="background1" w:themeShade="80"/>
              </w:rPr>
              <w:t xml:space="preserve"> But hey, you have to fight like any other city, you have to work, you have to put out effort and if you want to live here you are going to have to work. . . "</w:t>
            </w:r>
          </w:p>
        </w:tc>
      </w:tr>
      <w:tr w:rsidR="00AF247B" w:rsidRPr="00AF247B" w14:paraId="73AC9592" w14:textId="77777777" w:rsidTr="00AF247B">
        <w:tc>
          <w:tcPr>
            <w:tcW w:w="4945" w:type="dxa"/>
          </w:tcPr>
          <w:p w14:paraId="00F9DD86" w14:textId="410A72F4" w:rsidR="00AF247B" w:rsidRPr="00AF247B" w:rsidRDefault="00AF247B" w:rsidP="00990AA1">
            <w:pPr>
              <w:rPr>
                <w:lang w:val="es-ES"/>
              </w:rPr>
            </w:pPr>
            <w:r w:rsidRPr="00AF247B">
              <w:rPr>
                <w:lang w:val="es-ES"/>
              </w:rPr>
              <w:t>“Todo, todo lo de la vida aquí es muchísimo más caro, porque vive del turismo.  Entonces, me parece sí, que el costo de la vida así es alto, con respecto a los otros estados, sí.  Y los salarios, pues, también, obviamente no son los mejores</w:t>
            </w:r>
            <w:r>
              <w:rPr>
                <w:lang w:val="es-ES"/>
              </w:rPr>
              <w:t xml:space="preserve">… </w:t>
            </w:r>
            <w:r w:rsidRPr="00AF247B">
              <w:rPr>
                <w:lang w:val="es-ES"/>
              </w:rPr>
              <w:t>con respecto al</w:t>
            </w:r>
            <w:r>
              <w:rPr>
                <w:lang w:val="es-ES"/>
              </w:rPr>
              <w:t>…</w:t>
            </w:r>
            <w:r w:rsidRPr="00AF247B">
              <w:rPr>
                <w:lang w:val="es-ES"/>
              </w:rPr>
              <w:t xml:space="preserve"> a los demás estados del país.”</w:t>
            </w:r>
          </w:p>
        </w:tc>
        <w:tc>
          <w:tcPr>
            <w:tcW w:w="4405" w:type="dxa"/>
          </w:tcPr>
          <w:p w14:paraId="0CB41594" w14:textId="61F42B43" w:rsidR="00AF247B" w:rsidRPr="00AF247B" w:rsidRDefault="00AF247B" w:rsidP="00990AA1">
            <w:pPr>
              <w:rPr>
                <w:color w:val="808080" w:themeColor="background1" w:themeShade="80"/>
              </w:rPr>
            </w:pPr>
            <w:r w:rsidRPr="00AF247B">
              <w:rPr>
                <w:color w:val="808080" w:themeColor="background1" w:themeShade="80"/>
              </w:rPr>
              <w:t>"Everything, everything in life here is much more expensive, because it lives by tourism.  So, I think yes, the cost of living like this is high, compared to other states, yes.  And wages, well, also they are obviously not the best</w:t>
            </w:r>
            <w:r>
              <w:rPr>
                <w:color w:val="808080" w:themeColor="background1" w:themeShade="80"/>
              </w:rPr>
              <w:t>…</w:t>
            </w:r>
            <w:r w:rsidRPr="00AF247B">
              <w:rPr>
                <w:color w:val="808080" w:themeColor="background1" w:themeShade="80"/>
              </w:rPr>
              <w:t xml:space="preserve"> with respect to</w:t>
            </w:r>
            <w:r>
              <w:rPr>
                <w:color w:val="808080" w:themeColor="background1" w:themeShade="80"/>
              </w:rPr>
              <w:t>…</w:t>
            </w:r>
            <w:r w:rsidRPr="00AF247B">
              <w:rPr>
                <w:color w:val="808080" w:themeColor="background1" w:themeShade="80"/>
              </w:rPr>
              <w:t xml:space="preserve"> the other states."</w:t>
            </w:r>
          </w:p>
        </w:tc>
      </w:tr>
      <w:tr w:rsidR="00AF247B" w:rsidRPr="00AF247B" w14:paraId="1188F948" w14:textId="77777777" w:rsidTr="00AF247B">
        <w:tc>
          <w:tcPr>
            <w:tcW w:w="4945" w:type="dxa"/>
          </w:tcPr>
          <w:p w14:paraId="3EF30055" w14:textId="418880FA" w:rsidR="00AF247B" w:rsidRPr="00AF247B" w:rsidRDefault="00AF247B" w:rsidP="00990AA1">
            <w:pPr>
              <w:rPr>
                <w:lang w:val="es-ES"/>
              </w:rPr>
            </w:pPr>
            <w:r w:rsidRPr="00AF247B">
              <w:rPr>
                <w:lang w:val="es-ES"/>
              </w:rPr>
              <w:t xml:space="preserve">En relación al salario la publicación indica que el ingreso anual del residente de Miami es aproximadamente $31,900 dólares.  Significativamente inferior al estimado anual en toda la nación de $53,000 dólares.  De paso, el estudio afirma que una de cada cuatro personas en la ciudad vive en estado de pobreza. </w:t>
            </w:r>
          </w:p>
        </w:tc>
        <w:tc>
          <w:tcPr>
            <w:tcW w:w="4405" w:type="dxa"/>
          </w:tcPr>
          <w:p w14:paraId="0B608989" w14:textId="14944529" w:rsidR="00AF247B" w:rsidRPr="00AF247B" w:rsidRDefault="00AF247B" w:rsidP="00990AA1">
            <w:pPr>
              <w:rPr>
                <w:color w:val="808080" w:themeColor="background1" w:themeShade="80"/>
              </w:rPr>
            </w:pPr>
            <w:r w:rsidRPr="00AF247B">
              <w:rPr>
                <w:color w:val="808080" w:themeColor="background1" w:themeShade="80"/>
              </w:rPr>
              <w:t>In relation to wages the publication indicates that the annual income of a resident of Miami is approximately $ 31,900.  Significantly lower than the annual nationwide estimate of $53,000. Incidentally, the study claims that one in four people in the city live in poverty.</w:t>
            </w:r>
          </w:p>
        </w:tc>
      </w:tr>
      <w:tr w:rsidR="00AF247B" w:rsidRPr="00AF247B" w14:paraId="2B3F51FA" w14:textId="77777777" w:rsidTr="00AF247B">
        <w:tc>
          <w:tcPr>
            <w:tcW w:w="4945" w:type="dxa"/>
          </w:tcPr>
          <w:p w14:paraId="4ECFEE96" w14:textId="332B571F" w:rsidR="00AF247B" w:rsidRPr="00AF247B" w:rsidRDefault="00AF247B" w:rsidP="00990AA1">
            <w:pPr>
              <w:rPr>
                <w:lang w:val="es-ES"/>
              </w:rPr>
            </w:pPr>
            <w:r w:rsidRPr="00AF247B">
              <w:rPr>
                <w:lang w:val="es-ES"/>
              </w:rPr>
              <w:t xml:space="preserve">Por su parte, el analista socio-político Gustavo Godoy difiere del estudio y atribuye las variables al factor multicultural.  </w:t>
            </w:r>
          </w:p>
        </w:tc>
        <w:tc>
          <w:tcPr>
            <w:tcW w:w="4405" w:type="dxa"/>
          </w:tcPr>
          <w:p w14:paraId="1A00C982" w14:textId="36E98CE5" w:rsidR="00AF247B" w:rsidRPr="00AF247B" w:rsidRDefault="00AF247B" w:rsidP="00990AA1">
            <w:pPr>
              <w:rPr>
                <w:color w:val="808080" w:themeColor="background1" w:themeShade="80"/>
              </w:rPr>
            </w:pPr>
            <w:r w:rsidRPr="00AF247B">
              <w:rPr>
                <w:color w:val="808080" w:themeColor="background1" w:themeShade="80"/>
              </w:rPr>
              <w:t>For his part, socio-political analyst Gustavo Godoy differs from the study and attributed the variables to the multicultural factor.</w:t>
            </w:r>
          </w:p>
        </w:tc>
      </w:tr>
      <w:tr w:rsidR="00AF247B" w:rsidRPr="00AF247B" w14:paraId="50987008" w14:textId="77777777" w:rsidTr="00AF247B">
        <w:tc>
          <w:tcPr>
            <w:tcW w:w="4945" w:type="dxa"/>
          </w:tcPr>
          <w:p w14:paraId="37389DD1" w14:textId="3F746F66" w:rsidR="00AF247B" w:rsidRPr="00AF247B" w:rsidRDefault="00AF247B" w:rsidP="00990AA1">
            <w:pPr>
              <w:rPr>
                <w:lang w:val="es-ES"/>
              </w:rPr>
            </w:pPr>
            <w:r w:rsidRPr="00AF247B">
              <w:rPr>
                <w:lang w:val="es-ES"/>
              </w:rPr>
              <w:t>“Yo creo que es una exageración decir que Miami es la peor ciudad</w:t>
            </w:r>
            <w:r>
              <w:rPr>
                <w:lang w:val="es-ES"/>
              </w:rPr>
              <w:t>…</w:t>
            </w:r>
            <w:r w:rsidRPr="00AF247B">
              <w:rPr>
                <w:lang w:val="es-ES"/>
              </w:rPr>
              <w:t xml:space="preserve"> eh</w:t>
            </w:r>
            <w:r>
              <w:rPr>
                <w:lang w:val="es-ES"/>
              </w:rPr>
              <w:t>…</w:t>
            </w:r>
            <w:r w:rsidRPr="00AF247B">
              <w:rPr>
                <w:lang w:val="es-ES"/>
              </w:rPr>
              <w:t xml:space="preserve"> de los Estados Unidos en Norte América.  Es una ciudad que ha estado creciendo, que hay una diversidad de </w:t>
            </w:r>
            <w:r w:rsidRPr="00AF247B">
              <w:rPr>
                <w:lang w:val="es-ES"/>
              </w:rPr>
              <w:t>etnias</w:t>
            </w:r>
            <w:r>
              <w:rPr>
                <w:lang w:val="es-ES"/>
              </w:rPr>
              <w:t>…</w:t>
            </w:r>
            <w:r w:rsidRPr="00AF247B">
              <w:rPr>
                <w:lang w:val="es-ES"/>
              </w:rPr>
              <w:t>eh</w:t>
            </w:r>
            <w:r>
              <w:rPr>
                <w:lang w:val="es-ES"/>
              </w:rPr>
              <w:t>…</w:t>
            </w:r>
            <w:r w:rsidRPr="00AF247B">
              <w:rPr>
                <w:lang w:val="es-ES"/>
              </w:rPr>
              <w:t xml:space="preserve"> piensan que más de millón y </w:t>
            </w:r>
            <w:r w:rsidRPr="00AF247B">
              <w:rPr>
                <w:lang w:val="es-ES"/>
              </w:rPr>
              <w:t>medio</w:t>
            </w:r>
            <w:r w:rsidRPr="00AF247B">
              <w:rPr>
                <w:lang w:val="es-ES"/>
              </w:rPr>
              <w:t xml:space="preserve"> de hispanos viven en el condado de Dade, en el sur de la Florida.”    </w:t>
            </w:r>
          </w:p>
        </w:tc>
        <w:tc>
          <w:tcPr>
            <w:tcW w:w="4405" w:type="dxa"/>
          </w:tcPr>
          <w:p w14:paraId="120B2508" w14:textId="277518EA" w:rsidR="00AF247B" w:rsidRPr="00AF247B" w:rsidRDefault="00AF247B" w:rsidP="00990AA1">
            <w:pPr>
              <w:rPr>
                <w:color w:val="808080" w:themeColor="background1" w:themeShade="80"/>
              </w:rPr>
            </w:pPr>
            <w:r w:rsidRPr="00AF247B">
              <w:rPr>
                <w:color w:val="808080" w:themeColor="background1" w:themeShade="80"/>
              </w:rPr>
              <w:t>"I think it's an exaggeration to say that Miami is the worst city</w:t>
            </w:r>
            <w:r>
              <w:rPr>
                <w:color w:val="808080" w:themeColor="background1" w:themeShade="80"/>
              </w:rPr>
              <w:t>…</w:t>
            </w:r>
            <w:r w:rsidRPr="00AF247B">
              <w:rPr>
                <w:color w:val="808080" w:themeColor="background1" w:themeShade="80"/>
              </w:rPr>
              <w:t>eh</w:t>
            </w:r>
            <w:r>
              <w:rPr>
                <w:color w:val="808080" w:themeColor="background1" w:themeShade="80"/>
              </w:rPr>
              <w:t>…</w:t>
            </w:r>
            <w:r w:rsidRPr="00AF247B">
              <w:rPr>
                <w:color w:val="808080" w:themeColor="background1" w:themeShade="80"/>
              </w:rPr>
              <w:t xml:space="preserve"> of the United States in North America. It is a city that has been growing, there is a diversity of ethnic groups</w:t>
            </w:r>
            <w:r>
              <w:rPr>
                <w:color w:val="808080" w:themeColor="background1" w:themeShade="80"/>
              </w:rPr>
              <w:t>…</w:t>
            </w:r>
            <w:r w:rsidRPr="00AF247B">
              <w:rPr>
                <w:color w:val="808080" w:themeColor="background1" w:themeShade="80"/>
              </w:rPr>
              <w:t xml:space="preserve"> eh</w:t>
            </w:r>
            <w:r>
              <w:rPr>
                <w:color w:val="808080" w:themeColor="background1" w:themeShade="80"/>
              </w:rPr>
              <w:t>…</w:t>
            </w:r>
            <w:r w:rsidRPr="00AF247B">
              <w:rPr>
                <w:color w:val="808080" w:themeColor="background1" w:themeShade="80"/>
              </w:rPr>
              <w:t xml:space="preserve"> they think that over a half million Hispanics live in Dade County in South Florida."          </w:t>
            </w:r>
          </w:p>
        </w:tc>
      </w:tr>
    </w:tbl>
    <w:p w14:paraId="143ECB40" w14:textId="47B772D7" w:rsidR="000F3C41" w:rsidRPr="00383912" w:rsidRDefault="000F3C41" w:rsidP="00383912"/>
    <w:sectPr w:rsidR="000F3C41" w:rsidRPr="0038391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790951"/>
    <w:multiLevelType w:val="hybridMultilevel"/>
    <w:tmpl w:val="E4BC83CC"/>
    <w:lvl w:ilvl="0" w:tplc="7BBE9BB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5247E97"/>
    <w:multiLevelType w:val="hybridMultilevel"/>
    <w:tmpl w:val="D2ACB74C"/>
    <w:lvl w:ilvl="0" w:tplc="31F00B7C">
      <w:start w:val="1"/>
      <w:numFmt w:val="decimal"/>
      <w:lvlText w:val="%1."/>
      <w:lvlJc w:val="left"/>
      <w:pPr>
        <w:ind w:left="720" w:hanging="72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6FE57705"/>
    <w:multiLevelType w:val="hybridMultilevel"/>
    <w:tmpl w:val="FD88FD9E"/>
    <w:lvl w:ilvl="0" w:tplc="280E0EDA">
      <w:start w:val="1"/>
      <w:numFmt w:val="lowerLetter"/>
      <w:lvlText w:val="%1."/>
      <w:lvlJc w:val="left"/>
      <w:pPr>
        <w:ind w:left="360" w:hanging="360"/>
      </w:pPr>
      <w:rPr>
        <w:b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7CD"/>
    <w:rsid w:val="000827CD"/>
    <w:rsid w:val="000C3447"/>
    <w:rsid w:val="000F3C41"/>
    <w:rsid w:val="00383912"/>
    <w:rsid w:val="004B372D"/>
    <w:rsid w:val="005442D6"/>
    <w:rsid w:val="006D020C"/>
    <w:rsid w:val="007E12E8"/>
    <w:rsid w:val="00844498"/>
    <w:rsid w:val="00990AA1"/>
    <w:rsid w:val="00AF247B"/>
    <w:rsid w:val="00B66612"/>
    <w:rsid w:val="00BC3CF9"/>
    <w:rsid w:val="00C156F2"/>
    <w:rsid w:val="00CE5520"/>
    <w:rsid w:val="00DE3E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EE5B4"/>
  <w15:chartTrackingRefBased/>
  <w15:docId w15:val="{1F4B37C7-86D5-461F-933B-A1ED82D19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3447"/>
    <w:pPr>
      <w:ind w:left="720"/>
      <w:contextualSpacing/>
    </w:pPr>
  </w:style>
  <w:style w:type="table" w:styleId="TableGrid">
    <w:name w:val="Table Grid"/>
    <w:basedOn w:val="TableNormal"/>
    <w:uiPriority w:val="39"/>
    <w:rsid w:val="00AF24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653</Words>
  <Characters>3724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JDI</Company>
  <LinksUpToDate>false</LinksUpToDate>
  <CharactersWithSpaces>4369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Sparrow, Bernard R CTR</dc:creator>
  <cp:keywords/>
  <dc:description/>
  <cp:lastModifiedBy>Conway, Janelle L.</cp:lastModifiedBy>
  <cp:revision>2</cp:revision>
  <dcterms:created xsi:type="dcterms:W3CDTF">2021-02-02T00:31:00Z</dcterms:created>
  <dcterms:modified xsi:type="dcterms:W3CDTF">2021-02-02T00:31:00Z</dcterms:modified>
</cp:coreProperties>
</file>