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539B" w14:textId="77777777" w:rsidR="002A6840" w:rsidRPr="000F0079" w:rsidRDefault="00896CC6" w:rsidP="00FD17F6">
      <w:pPr>
        <w:spacing w:after="0" w:line="240" w:lineRule="auto"/>
        <w:rPr>
          <w:b/>
          <w:sz w:val="24"/>
          <w:szCs w:val="24"/>
        </w:rPr>
      </w:pPr>
      <w:r w:rsidRPr="000F0079">
        <w:rPr>
          <w:b/>
          <w:sz w:val="24"/>
          <w:szCs w:val="24"/>
        </w:rPr>
        <w:t>Listening Exercise 12</w:t>
      </w:r>
      <w:r w:rsidR="00B34AAD">
        <w:rPr>
          <w:b/>
          <w:sz w:val="24"/>
          <w:szCs w:val="24"/>
        </w:rPr>
        <w:t>4</w:t>
      </w:r>
    </w:p>
    <w:p w14:paraId="66C13F7E" w14:textId="77777777" w:rsidR="003414D6" w:rsidRPr="005C6CE8" w:rsidRDefault="00494624" w:rsidP="003414D6">
      <w:pPr>
        <w:spacing w:after="0" w:line="240" w:lineRule="auto"/>
        <w:rPr>
          <w:bCs/>
          <w:sz w:val="20"/>
          <w:szCs w:val="20"/>
        </w:rPr>
      </w:pPr>
      <w:r w:rsidRPr="000F0079">
        <w:rPr>
          <w:sz w:val="20"/>
          <w:szCs w:val="20"/>
        </w:rPr>
        <w:t>Society</w:t>
      </w:r>
      <w:r w:rsidR="000F0079">
        <w:rPr>
          <w:sz w:val="20"/>
          <w:szCs w:val="20"/>
        </w:rPr>
        <w:t xml:space="preserve">, </w:t>
      </w:r>
      <w:r w:rsidR="005166A1" w:rsidRPr="005C6CE8">
        <w:rPr>
          <w:bCs/>
          <w:sz w:val="20"/>
          <w:szCs w:val="20"/>
        </w:rPr>
        <w:t xml:space="preserve">1 minute </w:t>
      </w:r>
      <w:r w:rsidRPr="005C6CE8">
        <w:rPr>
          <w:bCs/>
          <w:sz w:val="20"/>
          <w:szCs w:val="20"/>
        </w:rPr>
        <w:t>22</w:t>
      </w:r>
      <w:r w:rsidR="005166A1" w:rsidRPr="005C6CE8">
        <w:rPr>
          <w:bCs/>
          <w:sz w:val="20"/>
          <w:szCs w:val="20"/>
        </w:rPr>
        <w:t xml:space="preserve"> seconds</w:t>
      </w:r>
    </w:p>
    <w:p w14:paraId="1EADAAFA" w14:textId="77777777" w:rsidR="003414D6" w:rsidRPr="005C6CE8" w:rsidRDefault="00494624" w:rsidP="003414D6">
      <w:pPr>
        <w:spacing w:after="0" w:line="240" w:lineRule="auto"/>
        <w:rPr>
          <w:bCs/>
          <w:color w:val="FF0000"/>
          <w:sz w:val="20"/>
          <w:szCs w:val="20"/>
        </w:rPr>
      </w:pPr>
      <w:r w:rsidRPr="005C6CE8">
        <w:rPr>
          <w:bCs/>
          <w:color w:val="FF0000"/>
          <w:sz w:val="20"/>
          <w:szCs w:val="20"/>
        </w:rPr>
        <w:t>¡</w:t>
      </w:r>
      <w:proofErr w:type="spellStart"/>
      <w:r w:rsidRPr="005C6CE8">
        <w:rPr>
          <w:bCs/>
          <w:color w:val="FF0000"/>
          <w:sz w:val="20"/>
          <w:szCs w:val="20"/>
        </w:rPr>
        <w:t>Muy</w:t>
      </w:r>
      <w:proofErr w:type="spellEnd"/>
      <w:r w:rsidRPr="005C6CE8">
        <w:rPr>
          <w:bCs/>
          <w:color w:val="FF0000"/>
          <w:sz w:val="20"/>
          <w:szCs w:val="20"/>
        </w:rPr>
        <w:t xml:space="preserve"> </w:t>
      </w:r>
      <w:proofErr w:type="spellStart"/>
      <w:r w:rsidRPr="005C6CE8">
        <w:rPr>
          <w:bCs/>
          <w:color w:val="FF0000"/>
          <w:sz w:val="20"/>
          <w:szCs w:val="20"/>
        </w:rPr>
        <w:t>buen</w:t>
      </w:r>
      <w:proofErr w:type="spellEnd"/>
      <w:r w:rsidRPr="005C6CE8">
        <w:rPr>
          <w:bCs/>
          <w:color w:val="FF0000"/>
          <w:sz w:val="20"/>
          <w:szCs w:val="20"/>
        </w:rPr>
        <w:t xml:space="preserve"> </w:t>
      </w:r>
      <w:proofErr w:type="spellStart"/>
      <w:r w:rsidRPr="005C6CE8">
        <w:rPr>
          <w:bCs/>
          <w:color w:val="FF0000"/>
          <w:sz w:val="20"/>
          <w:szCs w:val="20"/>
        </w:rPr>
        <w:t>esfuerzo</w:t>
      </w:r>
      <w:proofErr w:type="spellEnd"/>
      <w:r w:rsidRPr="005C6CE8">
        <w:rPr>
          <w:bCs/>
          <w:color w:val="FF0000"/>
          <w:sz w:val="20"/>
          <w:szCs w:val="20"/>
        </w:rPr>
        <w:t>!</w:t>
      </w:r>
      <w:r w:rsidR="003414D6" w:rsidRPr="005C6CE8">
        <w:rPr>
          <w:bCs/>
          <w:color w:val="FF0000"/>
          <w:sz w:val="20"/>
          <w:szCs w:val="20"/>
        </w:rPr>
        <w:t xml:space="preserve">  </w:t>
      </w:r>
      <w:r w:rsidR="003414D6" w:rsidRPr="000F0079">
        <w:rPr>
          <w:bCs/>
          <w:color w:val="FF0000"/>
          <w:sz w:val="20"/>
          <w:szCs w:val="20"/>
          <w:lang w:val="es-MX"/>
        </w:rPr>
        <w:sym w:font="Wingdings" w:char="F04A"/>
      </w:r>
      <w:r w:rsidR="003414D6" w:rsidRPr="005C6CE8">
        <w:rPr>
          <w:bCs/>
          <w:color w:val="FF0000"/>
          <w:sz w:val="20"/>
          <w:szCs w:val="20"/>
        </w:rPr>
        <w:t xml:space="preserve"> </w:t>
      </w:r>
    </w:p>
    <w:p w14:paraId="0785095F" w14:textId="77777777" w:rsidR="003414D6" w:rsidRPr="005C6CE8" w:rsidRDefault="003414D6" w:rsidP="003414D6">
      <w:pPr>
        <w:spacing w:after="0" w:line="240" w:lineRule="auto"/>
        <w:rPr>
          <w:bCs/>
          <w:sz w:val="20"/>
          <w:szCs w:val="20"/>
        </w:rPr>
      </w:pPr>
      <w:r w:rsidRPr="005C6CE8">
        <w:rPr>
          <w:bCs/>
          <w:sz w:val="20"/>
          <w:szCs w:val="20"/>
        </w:rPr>
        <w:t>Guidelines:</w:t>
      </w:r>
    </w:p>
    <w:p w14:paraId="15C53F1B" w14:textId="77777777" w:rsidR="003414D6" w:rsidRPr="005C6CE8" w:rsidRDefault="003414D6" w:rsidP="003414D6">
      <w:pPr>
        <w:spacing w:after="0" w:line="240" w:lineRule="auto"/>
        <w:rPr>
          <w:bCs/>
          <w:sz w:val="20"/>
          <w:szCs w:val="20"/>
        </w:rPr>
      </w:pPr>
      <w:r w:rsidRPr="005C6CE8">
        <w:rPr>
          <w:bCs/>
          <w:sz w:val="20"/>
          <w:szCs w:val="20"/>
        </w:rPr>
        <w:t>A.</w:t>
      </w:r>
      <w:r w:rsidRPr="005C6CE8">
        <w:rPr>
          <w:bCs/>
          <w:sz w:val="20"/>
          <w:szCs w:val="20"/>
        </w:rPr>
        <w:tab/>
        <w:t>Review the questions</w:t>
      </w:r>
      <w:r w:rsidR="004C59B6" w:rsidRPr="005C6CE8">
        <w:rPr>
          <w:bCs/>
          <w:sz w:val="20"/>
          <w:szCs w:val="20"/>
        </w:rPr>
        <w:t xml:space="preserve"> </w:t>
      </w:r>
    </w:p>
    <w:p w14:paraId="4B12AE1F" w14:textId="77777777" w:rsidR="003414D6" w:rsidRPr="005C6CE8" w:rsidRDefault="003414D6" w:rsidP="003414D6">
      <w:pPr>
        <w:spacing w:after="0" w:line="240" w:lineRule="auto"/>
        <w:rPr>
          <w:bCs/>
          <w:sz w:val="20"/>
          <w:szCs w:val="20"/>
        </w:rPr>
      </w:pPr>
      <w:r w:rsidRPr="005C6CE8">
        <w:rPr>
          <w:bCs/>
          <w:sz w:val="20"/>
          <w:szCs w:val="20"/>
        </w:rPr>
        <w:t>C.</w:t>
      </w:r>
      <w:r w:rsidRPr="005C6CE8">
        <w:rPr>
          <w:bCs/>
          <w:sz w:val="20"/>
          <w:szCs w:val="20"/>
        </w:rPr>
        <w:tab/>
        <w:t xml:space="preserve">Listen to the audio </w:t>
      </w:r>
      <w:r w:rsidR="00800480" w:rsidRPr="005C6CE8">
        <w:rPr>
          <w:bCs/>
          <w:sz w:val="20"/>
          <w:szCs w:val="20"/>
        </w:rPr>
        <w:t>twice</w:t>
      </w:r>
      <w:r w:rsidRPr="005C6CE8">
        <w:rPr>
          <w:bCs/>
          <w:sz w:val="20"/>
          <w:szCs w:val="20"/>
        </w:rPr>
        <w:t xml:space="preserve"> (double click the WMA audio icon)</w:t>
      </w:r>
    </w:p>
    <w:p w14:paraId="26AEC7C2" w14:textId="77777777" w:rsidR="003414D6" w:rsidRPr="005C6CE8" w:rsidRDefault="003414D6" w:rsidP="003414D6">
      <w:pPr>
        <w:spacing w:after="0" w:line="240" w:lineRule="auto"/>
        <w:rPr>
          <w:bCs/>
          <w:sz w:val="20"/>
          <w:szCs w:val="20"/>
        </w:rPr>
      </w:pPr>
      <w:r w:rsidRPr="005C6CE8">
        <w:rPr>
          <w:bCs/>
          <w:sz w:val="20"/>
          <w:szCs w:val="20"/>
        </w:rPr>
        <w:t>D.</w:t>
      </w:r>
      <w:r w:rsidRPr="005C6CE8">
        <w:rPr>
          <w:bCs/>
          <w:sz w:val="20"/>
          <w:szCs w:val="20"/>
        </w:rPr>
        <w:tab/>
        <w:t xml:space="preserve">Answer the questions </w:t>
      </w:r>
    </w:p>
    <w:p w14:paraId="1A3237EB" w14:textId="77777777" w:rsidR="003414D6" w:rsidRPr="005C6CE8" w:rsidRDefault="003414D6" w:rsidP="003414D6">
      <w:pPr>
        <w:spacing w:after="0" w:line="240" w:lineRule="auto"/>
        <w:rPr>
          <w:bCs/>
          <w:sz w:val="20"/>
          <w:szCs w:val="20"/>
        </w:rPr>
      </w:pPr>
      <w:r w:rsidRPr="005C6CE8">
        <w:rPr>
          <w:bCs/>
          <w:sz w:val="20"/>
          <w:szCs w:val="20"/>
        </w:rPr>
        <w:t>F.</w:t>
      </w:r>
      <w:r w:rsidRPr="005C6CE8">
        <w:rPr>
          <w:bCs/>
          <w:sz w:val="20"/>
          <w:szCs w:val="20"/>
        </w:rPr>
        <w:tab/>
        <w:t xml:space="preserve">Refer to the answers and transcript to confirm your responses and gauge understanding  </w:t>
      </w:r>
    </w:p>
    <w:p w14:paraId="1397EF11" w14:textId="77777777" w:rsidR="003414D6" w:rsidRPr="005C6CE8" w:rsidRDefault="003414D6" w:rsidP="003414D6">
      <w:pPr>
        <w:spacing w:after="0" w:line="240" w:lineRule="auto"/>
        <w:rPr>
          <w:bCs/>
          <w:sz w:val="20"/>
          <w:szCs w:val="20"/>
        </w:rPr>
      </w:pPr>
      <w:r w:rsidRPr="005C6CE8">
        <w:rPr>
          <w:bCs/>
          <w:sz w:val="20"/>
          <w:szCs w:val="20"/>
        </w:rPr>
        <w:t>G.</w:t>
      </w:r>
      <w:r w:rsidRPr="005C6CE8">
        <w:rPr>
          <w:bCs/>
          <w:sz w:val="20"/>
          <w:szCs w:val="20"/>
        </w:rPr>
        <w:tab/>
        <w:t>Listen to the audio a</w:t>
      </w:r>
      <w:r w:rsidR="00800480" w:rsidRPr="005C6CE8">
        <w:rPr>
          <w:bCs/>
          <w:sz w:val="20"/>
          <w:szCs w:val="20"/>
        </w:rPr>
        <w:t xml:space="preserve">gain </w:t>
      </w:r>
      <w:r w:rsidRPr="005C6CE8">
        <w:rPr>
          <w:bCs/>
          <w:sz w:val="20"/>
          <w:szCs w:val="20"/>
        </w:rPr>
        <w:t>while simultaneously reading the audio transcript.</w:t>
      </w:r>
    </w:p>
    <w:p w14:paraId="46BB1799" w14:textId="77777777" w:rsidR="00425F61" w:rsidRPr="000F0079" w:rsidRDefault="000F0079" w:rsidP="00FD17F6">
      <w:pPr>
        <w:spacing w:after="0" w:line="240" w:lineRule="auto"/>
        <w:rPr>
          <w:sz w:val="24"/>
          <w:szCs w:val="24"/>
        </w:rPr>
      </w:pPr>
      <w:r w:rsidRPr="000F0079">
        <w:rPr>
          <w:sz w:val="24"/>
          <w:szCs w:val="24"/>
        </w:rPr>
        <w:object w:dxaOrig="3601" w:dyaOrig="831" w14:anchorId="75D43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41.15pt" o:ole="">
            <v:imagedata r:id="rId7" o:title=""/>
          </v:shape>
          <o:OLEObject Type="Embed" ProgID="Package" ShapeID="_x0000_i1025" DrawAspect="Content" ObjectID="_1673701880" r:id="rId8"/>
        </w:object>
      </w:r>
    </w:p>
    <w:p w14:paraId="128519CF" w14:textId="77777777" w:rsidR="001263C3" w:rsidRPr="000F0079" w:rsidRDefault="001263C3" w:rsidP="00425F61">
      <w:pPr>
        <w:pStyle w:val="ListParagraph"/>
        <w:spacing w:after="0" w:line="240" w:lineRule="auto"/>
        <w:ind w:left="0"/>
        <w:rPr>
          <w:b/>
          <w:u w:val="single"/>
        </w:rPr>
      </w:pPr>
      <w:r w:rsidRPr="000F0079">
        <w:rPr>
          <w:b/>
          <w:u w:val="single"/>
        </w:rPr>
        <w:t>Questions</w:t>
      </w:r>
    </w:p>
    <w:p w14:paraId="173BC9C8" w14:textId="77777777" w:rsidR="003D01CE" w:rsidRPr="00B34AAD" w:rsidRDefault="00494624" w:rsidP="00425F61">
      <w:pPr>
        <w:pStyle w:val="ListParagraph"/>
        <w:numPr>
          <w:ilvl w:val="0"/>
          <w:numId w:val="8"/>
        </w:numPr>
        <w:spacing w:after="0" w:line="240" w:lineRule="auto"/>
        <w:ind w:left="360"/>
      </w:pPr>
      <w:r w:rsidRPr="00B34AAD">
        <w:t>What is the topic being discussed?</w:t>
      </w:r>
    </w:p>
    <w:p w14:paraId="6BB8BE3E" w14:textId="77777777" w:rsidR="004118ED" w:rsidRPr="00B34AAD" w:rsidRDefault="004118ED" w:rsidP="00F15CE6">
      <w:pPr>
        <w:pStyle w:val="ListParagraph"/>
        <w:numPr>
          <w:ilvl w:val="1"/>
          <w:numId w:val="8"/>
        </w:numPr>
        <w:ind w:left="1080"/>
      </w:pPr>
      <w:r w:rsidRPr="00B34AAD">
        <w:t>Criminal defense</w:t>
      </w:r>
    </w:p>
    <w:p w14:paraId="29674065" w14:textId="77777777" w:rsidR="004118ED" w:rsidRPr="00B34AAD" w:rsidRDefault="004118ED" w:rsidP="00F15CE6">
      <w:pPr>
        <w:pStyle w:val="ListParagraph"/>
        <w:numPr>
          <w:ilvl w:val="1"/>
          <w:numId w:val="8"/>
        </w:numPr>
        <w:ind w:left="1080"/>
      </w:pPr>
      <w:r w:rsidRPr="00B34AAD">
        <w:t>Female leadership</w:t>
      </w:r>
    </w:p>
    <w:p w14:paraId="791E1D82" w14:textId="77777777" w:rsidR="00235CEE" w:rsidRPr="00B34AAD" w:rsidRDefault="00494624" w:rsidP="00F15CE6">
      <w:pPr>
        <w:pStyle w:val="ListParagraph"/>
        <w:numPr>
          <w:ilvl w:val="1"/>
          <w:numId w:val="8"/>
        </w:numPr>
        <w:ind w:left="1080"/>
      </w:pPr>
      <w:r w:rsidRPr="00B34AAD">
        <w:t>Legal statute</w:t>
      </w:r>
    </w:p>
    <w:p w14:paraId="135EF49F" w14:textId="77777777" w:rsidR="00C767A6" w:rsidRPr="00B34AAD" w:rsidRDefault="004118ED" w:rsidP="00F15CE6">
      <w:pPr>
        <w:pStyle w:val="ListParagraph"/>
        <w:numPr>
          <w:ilvl w:val="1"/>
          <w:numId w:val="8"/>
        </w:numPr>
        <w:ind w:left="1080"/>
      </w:pPr>
      <w:r w:rsidRPr="00B34AAD">
        <w:t>Misogynistic behavior</w:t>
      </w:r>
      <w:r w:rsidR="00494624" w:rsidRPr="00B34AAD">
        <w:t xml:space="preserve"> </w:t>
      </w:r>
    </w:p>
    <w:p w14:paraId="3CDB3CEC" w14:textId="77777777" w:rsidR="00C767A6" w:rsidRPr="00B34AAD" w:rsidRDefault="002C3BA6" w:rsidP="00F15CE6">
      <w:pPr>
        <w:pStyle w:val="ListParagraph"/>
        <w:numPr>
          <w:ilvl w:val="0"/>
          <w:numId w:val="8"/>
        </w:numPr>
        <w:ind w:left="360"/>
      </w:pPr>
      <w:r w:rsidRPr="00B34AAD">
        <w:t>Which contains the three elements necessary to define the issue?</w:t>
      </w:r>
    </w:p>
    <w:p w14:paraId="41BCF650" w14:textId="77777777" w:rsidR="00C767A6" w:rsidRPr="00B34AAD" w:rsidRDefault="002C3BA6" w:rsidP="00F15CE6">
      <w:pPr>
        <w:pStyle w:val="ListParagraph"/>
        <w:numPr>
          <w:ilvl w:val="1"/>
          <w:numId w:val="8"/>
        </w:numPr>
        <w:ind w:left="1080"/>
      </w:pPr>
      <w:r w:rsidRPr="00B34AAD">
        <w:t>Established protocol</w:t>
      </w:r>
    </w:p>
    <w:p w14:paraId="094226F8" w14:textId="77777777" w:rsidR="002C3BA6" w:rsidRPr="00B34AAD" w:rsidRDefault="002C3BA6" w:rsidP="002C3BA6">
      <w:pPr>
        <w:pStyle w:val="ListParagraph"/>
        <w:numPr>
          <w:ilvl w:val="1"/>
          <w:numId w:val="8"/>
        </w:numPr>
        <w:ind w:left="1080"/>
      </w:pPr>
      <w:r w:rsidRPr="00B34AAD">
        <w:t>Policy recommendation</w:t>
      </w:r>
    </w:p>
    <w:p w14:paraId="49DDABA5" w14:textId="77777777" w:rsidR="002C3BA6" w:rsidRPr="00B34AAD" w:rsidRDefault="002C3BA6" w:rsidP="002C3BA6">
      <w:pPr>
        <w:pStyle w:val="ListParagraph"/>
        <w:numPr>
          <w:ilvl w:val="1"/>
          <w:numId w:val="8"/>
        </w:numPr>
        <w:ind w:left="1080"/>
      </w:pPr>
      <w:r w:rsidRPr="00B34AAD">
        <w:t>Tentative proposal</w:t>
      </w:r>
    </w:p>
    <w:p w14:paraId="580EB195" w14:textId="77777777" w:rsidR="0037330A" w:rsidRPr="00B34AAD" w:rsidRDefault="002C3BA6" w:rsidP="00F15CE6">
      <w:pPr>
        <w:pStyle w:val="ListParagraph"/>
        <w:numPr>
          <w:ilvl w:val="1"/>
          <w:numId w:val="8"/>
        </w:numPr>
        <w:ind w:left="1080"/>
      </w:pPr>
      <w:r w:rsidRPr="00B34AAD">
        <w:t>Judicial guidance</w:t>
      </w:r>
    </w:p>
    <w:p w14:paraId="46BF7666" w14:textId="77777777" w:rsidR="00C767A6" w:rsidRPr="00B34AAD" w:rsidRDefault="00A0262F" w:rsidP="00F15CE6">
      <w:pPr>
        <w:pStyle w:val="ListParagraph"/>
        <w:numPr>
          <w:ilvl w:val="0"/>
          <w:numId w:val="8"/>
        </w:numPr>
        <w:ind w:left="360"/>
      </w:pPr>
      <w:r w:rsidRPr="00B34AAD">
        <w:t>Which of the following is a key factor?</w:t>
      </w:r>
      <w:r w:rsidR="00235CEE" w:rsidRPr="00B34AAD">
        <w:t xml:space="preserve"> </w:t>
      </w:r>
      <w:r w:rsidR="002B6EA3" w:rsidRPr="00B34AAD">
        <w:t xml:space="preserve"> </w:t>
      </w:r>
    </w:p>
    <w:p w14:paraId="3A2DF5A8" w14:textId="77777777" w:rsidR="00774F6D" w:rsidRPr="00B34AAD" w:rsidRDefault="00A0262F" w:rsidP="009D1188">
      <w:pPr>
        <w:pStyle w:val="ListParagraph"/>
        <w:numPr>
          <w:ilvl w:val="1"/>
          <w:numId w:val="8"/>
        </w:numPr>
        <w:ind w:left="1080"/>
      </w:pPr>
      <w:r w:rsidRPr="00B34AAD">
        <w:t>Emotional aspect</w:t>
      </w:r>
    </w:p>
    <w:p w14:paraId="1035F644" w14:textId="77777777" w:rsidR="009D1188" w:rsidRPr="00B34AAD" w:rsidRDefault="00A0262F" w:rsidP="009D1188">
      <w:pPr>
        <w:pStyle w:val="ListParagraph"/>
        <w:numPr>
          <w:ilvl w:val="1"/>
          <w:numId w:val="8"/>
        </w:numPr>
        <w:ind w:left="1080"/>
      </w:pPr>
      <w:r w:rsidRPr="00B34AAD">
        <w:t>Financial trail</w:t>
      </w:r>
    </w:p>
    <w:p w14:paraId="01354614" w14:textId="77777777" w:rsidR="00B35D33" w:rsidRPr="00B34AAD" w:rsidRDefault="00A0262F" w:rsidP="009D1188">
      <w:pPr>
        <w:pStyle w:val="ListParagraph"/>
        <w:numPr>
          <w:ilvl w:val="1"/>
          <w:numId w:val="8"/>
        </w:numPr>
        <w:ind w:left="1080"/>
      </w:pPr>
      <w:r w:rsidRPr="00B34AAD">
        <w:t>Political affiliation</w:t>
      </w:r>
    </w:p>
    <w:p w14:paraId="73CE29A8" w14:textId="77777777" w:rsidR="00B35D33" w:rsidRPr="00B34AAD" w:rsidRDefault="00A0262F" w:rsidP="00774F6D">
      <w:pPr>
        <w:pStyle w:val="ListParagraph"/>
        <w:numPr>
          <w:ilvl w:val="1"/>
          <w:numId w:val="8"/>
        </w:numPr>
        <w:ind w:left="1080"/>
      </w:pPr>
      <w:r w:rsidRPr="00B34AAD">
        <w:t>Popular support</w:t>
      </w:r>
    </w:p>
    <w:p w14:paraId="4720FB4E" w14:textId="77777777" w:rsidR="007B6FAB" w:rsidRPr="00B34AAD" w:rsidRDefault="009845C1" w:rsidP="00F15CE6">
      <w:pPr>
        <w:pStyle w:val="ListParagraph"/>
        <w:numPr>
          <w:ilvl w:val="0"/>
          <w:numId w:val="8"/>
        </w:numPr>
        <w:ind w:left="360"/>
      </w:pPr>
      <w:r w:rsidRPr="00B34AAD">
        <w:t>What might the facts reveal?</w:t>
      </w:r>
      <w:r w:rsidR="00EA1495" w:rsidRPr="00B34AAD">
        <w:t xml:space="preserve"> </w:t>
      </w:r>
    </w:p>
    <w:p w14:paraId="5755CCA8" w14:textId="77777777" w:rsidR="009845C1" w:rsidRPr="00B34AAD" w:rsidRDefault="009845C1" w:rsidP="00F15CE6">
      <w:pPr>
        <w:pStyle w:val="ListParagraph"/>
        <w:numPr>
          <w:ilvl w:val="1"/>
          <w:numId w:val="8"/>
        </w:numPr>
        <w:ind w:left="1080"/>
      </w:pPr>
      <w:r w:rsidRPr="00B34AAD">
        <w:t>Hate</w:t>
      </w:r>
    </w:p>
    <w:p w14:paraId="11992366" w14:textId="77777777" w:rsidR="00EA1495" w:rsidRPr="00B34AAD" w:rsidRDefault="009845C1" w:rsidP="00F15CE6">
      <w:pPr>
        <w:pStyle w:val="ListParagraph"/>
        <w:numPr>
          <w:ilvl w:val="1"/>
          <w:numId w:val="8"/>
        </w:numPr>
        <w:ind w:left="1080"/>
      </w:pPr>
      <w:r w:rsidRPr="00B34AAD">
        <w:t>Indifference</w:t>
      </w:r>
    </w:p>
    <w:p w14:paraId="3AEFB5C7" w14:textId="77777777" w:rsidR="00B35D33" w:rsidRPr="00B34AAD" w:rsidRDefault="009845C1" w:rsidP="00F15CE6">
      <w:pPr>
        <w:pStyle w:val="ListParagraph"/>
        <w:numPr>
          <w:ilvl w:val="1"/>
          <w:numId w:val="8"/>
        </w:numPr>
        <w:ind w:left="1080"/>
      </w:pPr>
      <w:r w:rsidRPr="00B34AAD">
        <w:t>Methods</w:t>
      </w:r>
    </w:p>
    <w:p w14:paraId="191D7633" w14:textId="77777777" w:rsidR="009845C1" w:rsidRPr="00B34AAD" w:rsidRDefault="009845C1" w:rsidP="00F15CE6">
      <w:pPr>
        <w:pStyle w:val="ListParagraph"/>
        <w:numPr>
          <w:ilvl w:val="1"/>
          <w:numId w:val="8"/>
        </w:numPr>
        <w:ind w:left="1080"/>
      </w:pPr>
      <w:r w:rsidRPr="00B34AAD">
        <w:t>Outcome</w:t>
      </w:r>
    </w:p>
    <w:p w14:paraId="1A4C5361" w14:textId="77777777" w:rsidR="0037330A" w:rsidRPr="00B34AAD" w:rsidRDefault="004642ED" w:rsidP="0037330A">
      <w:pPr>
        <w:pStyle w:val="ListParagraph"/>
        <w:numPr>
          <w:ilvl w:val="0"/>
          <w:numId w:val="8"/>
        </w:numPr>
        <w:ind w:left="360"/>
      </w:pPr>
      <w:r w:rsidRPr="00B34AAD">
        <w:t xml:space="preserve">Which is </w:t>
      </w:r>
      <w:r w:rsidR="00B91731" w:rsidRPr="00B34AAD">
        <w:t xml:space="preserve">mentioned as being </w:t>
      </w:r>
      <w:r w:rsidRPr="00B34AAD">
        <w:t xml:space="preserve">addressed </w:t>
      </w:r>
      <w:r w:rsidR="00B91731" w:rsidRPr="00B34AAD">
        <w:t>by</w:t>
      </w:r>
      <w:r w:rsidRPr="00B34AAD">
        <w:t xml:space="preserve"> every state in the nation?</w:t>
      </w:r>
    </w:p>
    <w:p w14:paraId="7D276356" w14:textId="77777777" w:rsidR="00B91731" w:rsidRPr="00B34AAD" w:rsidRDefault="00B91731" w:rsidP="00AD1BD4">
      <w:pPr>
        <w:pStyle w:val="ListParagraph"/>
        <w:numPr>
          <w:ilvl w:val="1"/>
          <w:numId w:val="8"/>
        </w:numPr>
        <w:ind w:left="1080"/>
      </w:pPr>
      <w:r w:rsidRPr="00B34AAD">
        <w:t>Family inheritance</w:t>
      </w:r>
    </w:p>
    <w:p w14:paraId="6B1AD5CC" w14:textId="77777777" w:rsidR="00E76251" w:rsidRPr="00B34AAD" w:rsidRDefault="00B91731" w:rsidP="00AD1BD4">
      <w:pPr>
        <w:pStyle w:val="ListParagraph"/>
        <w:numPr>
          <w:ilvl w:val="1"/>
          <w:numId w:val="8"/>
        </w:numPr>
        <w:ind w:left="1080"/>
      </w:pPr>
      <w:r w:rsidRPr="00B34AAD">
        <w:t>Financial solvency</w:t>
      </w:r>
    </w:p>
    <w:p w14:paraId="7F88E12D" w14:textId="77777777" w:rsidR="00E76251" w:rsidRPr="00B34AAD" w:rsidRDefault="004642ED" w:rsidP="00AD1BD4">
      <w:pPr>
        <w:pStyle w:val="ListParagraph"/>
        <w:numPr>
          <w:ilvl w:val="1"/>
          <w:numId w:val="8"/>
        </w:numPr>
        <w:ind w:left="1080"/>
      </w:pPr>
      <w:r w:rsidRPr="00B34AAD">
        <w:t>Intimate relations</w:t>
      </w:r>
    </w:p>
    <w:p w14:paraId="4133751B" w14:textId="77777777" w:rsidR="007B6FAB" w:rsidRPr="00B34AAD" w:rsidRDefault="00B91731" w:rsidP="007A09D6">
      <w:pPr>
        <w:pStyle w:val="ListParagraph"/>
        <w:numPr>
          <w:ilvl w:val="1"/>
          <w:numId w:val="8"/>
        </w:numPr>
        <w:ind w:left="1080"/>
      </w:pPr>
      <w:r w:rsidRPr="00B34AAD">
        <w:t>Political activity</w:t>
      </w:r>
    </w:p>
    <w:p w14:paraId="6E206D17" w14:textId="77777777" w:rsidR="007A09D6" w:rsidRPr="00B34AAD" w:rsidRDefault="005153D2" w:rsidP="00041ED8">
      <w:pPr>
        <w:pStyle w:val="ListParagraph"/>
        <w:numPr>
          <w:ilvl w:val="0"/>
          <w:numId w:val="8"/>
        </w:numPr>
        <w:ind w:left="360"/>
      </w:pPr>
      <w:r w:rsidRPr="00B34AAD">
        <w:t>Whic</w:t>
      </w:r>
      <w:r w:rsidR="006861F2">
        <w:t xml:space="preserve">h best indicates how much time </w:t>
      </w:r>
      <w:r w:rsidRPr="00B34AAD">
        <w:t xml:space="preserve">it </w:t>
      </w:r>
      <w:r w:rsidR="006861F2">
        <w:t xml:space="preserve">is </w:t>
      </w:r>
      <w:r w:rsidRPr="00B34AAD">
        <w:t xml:space="preserve">implied was needed </w:t>
      </w:r>
      <w:r w:rsidR="00B91731" w:rsidRPr="00B34AAD">
        <w:t>for the process mentioned to become complete?</w:t>
      </w:r>
      <w:r w:rsidR="001A0632" w:rsidRPr="00B34AAD">
        <w:t xml:space="preserve"> </w:t>
      </w:r>
      <w:r w:rsidR="002474AC" w:rsidRPr="00B34AAD">
        <w:t xml:space="preserve"> </w:t>
      </w:r>
    </w:p>
    <w:p w14:paraId="6D05F4DA" w14:textId="77777777" w:rsidR="00020E1D" w:rsidRPr="00B34AAD" w:rsidRDefault="00020E1D" w:rsidP="002474AC">
      <w:pPr>
        <w:pStyle w:val="ListParagraph"/>
        <w:numPr>
          <w:ilvl w:val="1"/>
          <w:numId w:val="8"/>
        </w:numPr>
        <w:ind w:left="1152"/>
      </w:pPr>
      <w:r w:rsidRPr="00B34AAD">
        <w:t>8 weeks</w:t>
      </w:r>
    </w:p>
    <w:p w14:paraId="188F45CF" w14:textId="77777777" w:rsidR="001A0632" w:rsidRPr="00B34AAD" w:rsidRDefault="00020E1D" w:rsidP="002474AC">
      <w:pPr>
        <w:pStyle w:val="ListParagraph"/>
        <w:numPr>
          <w:ilvl w:val="1"/>
          <w:numId w:val="8"/>
        </w:numPr>
        <w:ind w:left="1152"/>
      </w:pPr>
      <w:r w:rsidRPr="00B34AAD">
        <w:t>9 months</w:t>
      </w:r>
    </w:p>
    <w:p w14:paraId="4B75DE5B" w14:textId="77777777" w:rsidR="00041ED8" w:rsidRPr="00B34AAD" w:rsidRDefault="00020E1D" w:rsidP="002474AC">
      <w:pPr>
        <w:pStyle w:val="ListParagraph"/>
        <w:numPr>
          <w:ilvl w:val="1"/>
          <w:numId w:val="8"/>
        </w:numPr>
        <w:ind w:left="1152"/>
      </w:pPr>
      <w:r w:rsidRPr="00B34AAD">
        <w:t>4 years</w:t>
      </w:r>
    </w:p>
    <w:p w14:paraId="03E01FD4" w14:textId="77777777" w:rsidR="00041ED8" w:rsidRPr="00B34AAD" w:rsidRDefault="005153D2" w:rsidP="002474AC">
      <w:pPr>
        <w:pStyle w:val="ListParagraph"/>
        <w:numPr>
          <w:ilvl w:val="1"/>
          <w:numId w:val="8"/>
        </w:numPr>
        <w:ind w:left="1152"/>
        <w:rPr>
          <w:sz w:val="24"/>
          <w:szCs w:val="24"/>
        </w:rPr>
      </w:pPr>
      <w:r w:rsidRPr="00B34AAD">
        <w:t>10 years</w:t>
      </w:r>
    </w:p>
    <w:tbl>
      <w:tblPr>
        <w:tblStyle w:val="TableGrid"/>
        <w:tblW w:w="0" w:type="auto"/>
        <w:tblLook w:val="04A0" w:firstRow="1" w:lastRow="0" w:firstColumn="1" w:lastColumn="0" w:noHBand="0" w:noVBand="1"/>
      </w:tblPr>
      <w:tblGrid>
        <w:gridCol w:w="4855"/>
        <w:gridCol w:w="4495"/>
      </w:tblGrid>
      <w:tr w:rsidR="005C6CE8" w:rsidRPr="005C6CE8" w14:paraId="3747F43A" w14:textId="77777777" w:rsidTr="005C6CE8">
        <w:tc>
          <w:tcPr>
            <w:tcW w:w="4855" w:type="dxa"/>
          </w:tcPr>
          <w:p w14:paraId="63E7D53C" w14:textId="7264ABED" w:rsidR="005C6CE8" w:rsidRPr="005C6CE8" w:rsidRDefault="005C6CE8" w:rsidP="005C6CE8">
            <w:pPr>
              <w:rPr>
                <w:lang w:val="es-ES"/>
              </w:rPr>
            </w:pPr>
            <w:r w:rsidRPr="005C6CE8">
              <w:rPr>
                <w:lang w:val="es-ES"/>
              </w:rPr>
              <w:lastRenderedPageBreak/>
              <w:t>¿</w:t>
            </w:r>
            <w:proofErr w:type="gramStart"/>
            <w:r w:rsidRPr="005C6CE8">
              <w:rPr>
                <w:lang w:val="es-ES"/>
              </w:rPr>
              <w:t>Qué .</w:t>
            </w:r>
            <w:proofErr w:type="gramEnd"/>
            <w:r w:rsidRPr="005C6CE8">
              <w:rPr>
                <w:lang w:val="es-ES"/>
              </w:rPr>
              <w:t xml:space="preserve"> . qué diferencia hay, cuando haya una investigación entre un homicidio, digamos, que podría de verse . . . derivado </w:t>
            </w:r>
            <w:proofErr w:type="gramStart"/>
            <w:r w:rsidRPr="005C6CE8">
              <w:rPr>
                <w:lang w:val="es-ES"/>
              </w:rPr>
              <w:t>de .</w:t>
            </w:r>
            <w:proofErr w:type="gramEnd"/>
            <w:r w:rsidRPr="005C6CE8">
              <w:rPr>
                <w:lang w:val="es-ES"/>
              </w:rPr>
              <w:t xml:space="preserve"> . de</w:t>
            </w:r>
            <w:proofErr w:type="gramStart"/>
            <w:r w:rsidRPr="005C6CE8">
              <w:rPr>
                <w:lang w:val="es-ES"/>
              </w:rPr>
              <w:t>. .</w:t>
            </w:r>
            <w:proofErr w:type="gramEnd"/>
            <w:r w:rsidRPr="005C6CE8">
              <w:rPr>
                <w:lang w:val="es-ES"/>
              </w:rPr>
              <w:t xml:space="preserve"> otra cuestión y </w:t>
            </w:r>
            <w:proofErr w:type="gramStart"/>
            <w:r w:rsidRPr="005C6CE8">
              <w:rPr>
                <w:lang w:val="es-ES"/>
              </w:rPr>
              <w:t>de .</w:t>
            </w:r>
            <w:proofErr w:type="gramEnd"/>
            <w:r w:rsidRPr="005C6CE8">
              <w:rPr>
                <w:lang w:val="es-ES"/>
              </w:rPr>
              <w:t xml:space="preserve"> . y lo que podríamos llamar feminicidio?  </w:t>
            </w:r>
          </w:p>
        </w:tc>
        <w:tc>
          <w:tcPr>
            <w:tcW w:w="4495" w:type="dxa"/>
          </w:tcPr>
          <w:p w14:paraId="4FEC4CB7" w14:textId="03ECCA6E" w:rsidR="005C6CE8" w:rsidRPr="005C6CE8" w:rsidRDefault="005C6CE8" w:rsidP="005C6CE8">
            <w:pPr>
              <w:rPr>
                <w:color w:val="808080" w:themeColor="background1" w:themeShade="80"/>
              </w:rPr>
            </w:pPr>
            <w:proofErr w:type="gramStart"/>
            <w:r w:rsidRPr="005C6CE8">
              <w:rPr>
                <w:rFonts w:cs="Arial"/>
                <w:color w:val="808080" w:themeColor="background1" w:themeShade="80"/>
                <w:lang w:val="en"/>
              </w:rPr>
              <w:t>What .</w:t>
            </w:r>
            <w:proofErr w:type="gramEnd"/>
            <w:r w:rsidRPr="005C6CE8">
              <w:rPr>
                <w:rFonts w:cs="Arial"/>
                <w:color w:val="808080" w:themeColor="background1" w:themeShade="80"/>
                <w:lang w:val="en"/>
              </w:rPr>
              <w:t xml:space="preserve"> . what difference is there, when an investigation turns between a homicide, </w:t>
            </w:r>
            <w:proofErr w:type="spellStart"/>
            <w:proofErr w:type="gramStart"/>
            <w:r w:rsidRPr="005C6CE8">
              <w:rPr>
                <w:rFonts w:cs="Arial"/>
                <w:color w:val="808080" w:themeColor="background1" w:themeShade="80"/>
                <w:lang w:val="en"/>
              </w:rPr>
              <w:t>lets</w:t>
            </w:r>
            <w:proofErr w:type="spellEnd"/>
            <w:proofErr w:type="gramEnd"/>
            <w:r w:rsidRPr="005C6CE8">
              <w:rPr>
                <w:rFonts w:cs="Arial"/>
                <w:color w:val="808080" w:themeColor="background1" w:themeShade="80"/>
                <w:lang w:val="en"/>
              </w:rPr>
              <w:t xml:space="preserve"> say, that </w:t>
            </w:r>
            <w:r w:rsidRPr="005C6CE8">
              <w:rPr>
                <w:rStyle w:val="shorttext"/>
                <w:rFonts w:cs="Arial"/>
                <w:color w:val="808080" w:themeColor="background1" w:themeShade="80"/>
                <w:lang w:val="en"/>
              </w:rPr>
              <w:t xml:space="preserve">could </w:t>
            </w:r>
            <w:r w:rsidRPr="005C6CE8">
              <w:rPr>
                <w:rStyle w:val="alt-edited1"/>
                <w:rFonts w:cs="Arial"/>
                <w:color w:val="808080" w:themeColor="background1" w:themeShade="80"/>
                <w:lang w:val="en"/>
              </w:rPr>
              <w:t>have resulted from</w:t>
            </w:r>
            <w:r w:rsidRPr="005C6CE8">
              <w:rPr>
                <w:rStyle w:val="shorttext"/>
                <w:rFonts w:cs="Arial"/>
                <w:color w:val="808080" w:themeColor="background1" w:themeShade="80"/>
                <w:lang w:val="en"/>
              </w:rPr>
              <w:t xml:space="preserve"> </w:t>
            </w:r>
            <w:r w:rsidRPr="005C6CE8">
              <w:rPr>
                <w:rStyle w:val="alt-edited1"/>
                <w:rFonts w:cs="Arial"/>
                <w:color w:val="808080" w:themeColor="background1" w:themeShade="80"/>
                <w:lang w:val="en"/>
              </w:rPr>
              <w:t>another matter</w:t>
            </w:r>
            <w:r w:rsidRPr="005C6CE8">
              <w:rPr>
                <w:rFonts w:cs="Arial"/>
                <w:color w:val="808080" w:themeColor="background1" w:themeShade="80"/>
                <w:lang w:val="en"/>
              </w:rPr>
              <w:t>. . . and what we could call femicide?</w:t>
            </w:r>
          </w:p>
        </w:tc>
      </w:tr>
      <w:tr w:rsidR="005C6CE8" w14:paraId="093997AB" w14:textId="77777777" w:rsidTr="005C6CE8">
        <w:tc>
          <w:tcPr>
            <w:tcW w:w="4855" w:type="dxa"/>
          </w:tcPr>
          <w:p w14:paraId="5E71368D" w14:textId="525DEBC3" w:rsidR="005C6CE8" w:rsidRPr="005C6CE8" w:rsidRDefault="005C6CE8" w:rsidP="005C6CE8">
            <w:r w:rsidRPr="005C6CE8">
              <w:rPr>
                <w:lang w:val="es-ES"/>
              </w:rPr>
              <w:t>Pues, mira, La diferencia radica fundamentalmente en tres cosas que están plasmadas en el protocolo que ya Jalisco tiene en donde certifica también . . . el feminicidio.  La primera tiene que ser que la víctima sea asesinada por un. . . por un pariente o por su pareja, por</w:t>
            </w:r>
            <w:proofErr w:type="gramStart"/>
            <w:r w:rsidRPr="005C6CE8">
              <w:rPr>
                <w:lang w:val="es-ES"/>
              </w:rPr>
              <w:t>. .</w:t>
            </w:r>
            <w:proofErr w:type="gramEnd"/>
            <w:r w:rsidRPr="005C6CE8">
              <w:rPr>
                <w:lang w:val="es-ES"/>
              </w:rPr>
              <w:t xml:space="preserve"> por una relación afectiva.   La segunda tiene que ver con que. . . puedan existir dentro de las pruebas . . . que se marcan. . . causas de odio hacia la mujer: la forma en la que encuentran el cuerpo, el lugar en dónde lo encuentran, la forma en la que es asesinada.  Y la tercera, fundamentalmente, se relaciona con ese arque que son razones de odio hacia la mujer, y este es un tema que ya está plasmado en algunas leyes en todos los estados, particularmente en Jalisco.  El protocolo de feminicidio se creó . . . a finales de 2012.  Y de ahí, pues, ya se elevó y certificó el delito.  </w:t>
            </w:r>
            <w:r w:rsidRPr="005C6CE8">
              <w:t xml:space="preserve">¿No?  </w:t>
            </w:r>
          </w:p>
        </w:tc>
        <w:tc>
          <w:tcPr>
            <w:tcW w:w="4495" w:type="dxa"/>
          </w:tcPr>
          <w:p w14:paraId="70D8C94C" w14:textId="7FE24EB4" w:rsidR="005C6CE8" w:rsidRPr="005C6CE8" w:rsidRDefault="005C6CE8" w:rsidP="005C6CE8">
            <w:pPr>
              <w:rPr>
                <w:rFonts w:cs="Arial"/>
                <w:color w:val="808080" w:themeColor="background1" w:themeShade="80"/>
                <w:lang w:val="en"/>
              </w:rPr>
            </w:pPr>
            <w:r w:rsidRPr="005C6CE8">
              <w:rPr>
                <w:rFonts w:cs="Arial"/>
                <w:color w:val="808080" w:themeColor="background1" w:themeShade="80"/>
                <w:lang w:val="en"/>
              </w:rPr>
              <w:t xml:space="preserve">Well, look, the difference lies primarily in three things that are embodied in the protocol that Jalisco already has where it certifies it as . . . femicide.  The first has to be that the victim is killed by </w:t>
            </w:r>
            <w:proofErr w:type="gramStart"/>
            <w:r w:rsidRPr="005C6CE8">
              <w:rPr>
                <w:rFonts w:cs="Arial"/>
                <w:color w:val="808080" w:themeColor="background1" w:themeShade="80"/>
                <w:lang w:val="en"/>
              </w:rPr>
              <w:t>a. .</w:t>
            </w:r>
            <w:proofErr w:type="gramEnd"/>
            <w:r w:rsidRPr="005C6CE8">
              <w:rPr>
                <w:rFonts w:cs="Arial"/>
                <w:color w:val="808080" w:themeColor="background1" w:themeShade="80"/>
                <w:lang w:val="en"/>
              </w:rPr>
              <w:t xml:space="preserve"> by a relative or partner, a relationship of emotion.  The second has to do with . . . that there may exist within the evidence . . . that are noted . . . indicators of hatred toward women: how they find the body, the place where they find it, the manner in which killed.  And the third, basically, having sex with that bent of motives of hatred towards women, and this is an issue that is already reflected in some laws in all states, particularly in Jalisco.  The femicide protocol was created. . . at the end of 2012.  And from there, well, it was submitted and made a crime.  Right?</w:t>
            </w:r>
          </w:p>
          <w:p w14:paraId="3846A520" w14:textId="77777777" w:rsidR="005C6CE8" w:rsidRPr="005C6CE8" w:rsidRDefault="005C6CE8" w:rsidP="005C6CE8">
            <w:pPr>
              <w:rPr>
                <w:color w:val="808080" w:themeColor="background1" w:themeShade="80"/>
                <w:lang w:val="es-ES"/>
              </w:rPr>
            </w:pPr>
          </w:p>
        </w:tc>
      </w:tr>
    </w:tbl>
    <w:p w14:paraId="052676CC" w14:textId="77777777" w:rsidR="005C6CE8" w:rsidRDefault="005C6CE8" w:rsidP="005426B9">
      <w:pPr>
        <w:spacing w:after="0" w:line="240" w:lineRule="auto"/>
        <w:rPr>
          <w:b/>
          <w:sz w:val="18"/>
          <w:szCs w:val="18"/>
          <w:u w:val="single"/>
        </w:rPr>
      </w:pPr>
    </w:p>
    <w:p w14:paraId="4B762F7D" w14:textId="78CDAB02" w:rsidR="005426B9" w:rsidRPr="005153D2" w:rsidRDefault="005426B9" w:rsidP="005426B9">
      <w:pPr>
        <w:spacing w:after="0" w:line="240" w:lineRule="auto"/>
        <w:rPr>
          <w:b/>
          <w:sz w:val="18"/>
          <w:szCs w:val="18"/>
          <w:u w:val="single"/>
        </w:rPr>
      </w:pPr>
      <w:r w:rsidRPr="005153D2">
        <w:rPr>
          <w:b/>
          <w:sz w:val="18"/>
          <w:szCs w:val="18"/>
          <w:u w:val="single"/>
        </w:rPr>
        <w:t>Vocabulary</w:t>
      </w:r>
    </w:p>
    <w:p w14:paraId="1008ABED" w14:textId="77777777" w:rsidR="005426B9" w:rsidRPr="005153D2" w:rsidRDefault="005426B9" w:rsidP="005426B9">
      <w:pPr>
        <w:spacing w:after="0" w:line="240" w:lineRule="auto"/>
        <w:rPr>
          <w:sz w:val="18"/>
          <w:szCs w:val="18"/>
        </w:rPr>
        <w:sectPr w:rsidR="005426B9" w:rsidRPr="005153D2" w:rsidSect="005426B9">
          <w:headerReference w:type="default" r:id="rId9"/>
          <w:type w:val="continuous"/>
          <w:pgSz w:w="12240" w:h="15840"/>
          <w:pgMar w:top="1440" w:right="1440" w:bottom="1440" w:left="1440" w:header="720" w:footer="720" w:gutter="0"/>
          <w:cols w:space="720"/>
        </w:sectPr>
      </w:pPr>
    </w:p>
    <w:p w14:paraId="37B84A96" w14:textId="77777777" w:rsidR="009845C1" w:rsidRPr="005153D2" w:rsidRDefault="009845C1" w:rsidP="009845C1">
      <w:pPr>
        <w:spacing w:after="0" w:line="240" w:lineRule="auto"/>
        <w:rPr>
          <w:sz w:val="20"/>
          <w:szCs w:val="20"/>
        </w:rPr>
      </w:pPr>
      <w:r w:rsidRPr="005153D2">
        <w:rPr>
          <w:sz w:val="20"/>
          <w:szCs w:val="20"/>
        </w:rPr>
        <w:t>Girar</w:t>
      </w:r>
      <w:r w:rsidRPr="005153D2">
        <w:rPr>
          <w:sz w:val="20"/>
          <w:szCs w:val="20"/>
        </w:rPr>
        <w:tab/>
      </w:r>
      <w:r w:rsidR="00560BC3" w:rsidRPr="005153D2">
        <w:rPr>
          <w:sz w:val="20"/>
          <w:szCs w:val="20"/>
        </w:rPr>
        <w:tab/>
      </w:r>
      <w:r w:rsidR="00560BC3" w:rsidRPr="005153D2">
        <w:rPr>
          <w:color w:val="FF0000"/>
          <w:sz w:val="20"/>
          <w:szCs w:val="20"/>
        </w:rPr>
        <w:t>to turn, to turn on</w:t>
      </w:r>
    </w:p>
    <w:p w14:paraId="34122BC4" w14:textId="77777777" w:rsidR="009845C1" w:rsidRPr="005153D2" w:rsidRDefault="009845C1" w:rsidP="009845C1">
      <w:pPr>
        <w:spacing w:after="0" w:line="240" w:lineRule="auto"/>
        <w:rPr>
          <w:sz w:val="20"/>
          <w:szCs w:val="20"/>
        </w:rPr>
      </w:pPr>
      <w:r w:rsidRPr="005153D2">
        <w:rPr>
          <w:sz w:val="20"/>
          <w:szCs w:val="20"/>
        </w:rPr>
        <w:t xml:space="preserve">derivado de </w:t>
      </w:r>
      <w:r w:rsidR="00560BC3" w:rsidRPr="005153D2">
        <w:rPr>
          <w:sz w:val="20"/>
          <w:szCs w:val="20"/>
        </w:rPr>
        <w:tab/>
      </w:r>
      <w:r w:rsidR="00560BC3" w:rsidRPr="005153D2">
        <w:rPr>
          <w:color w:val="FF0000"/>
          <w:sz w:val="20"/>
          <w:szCs w:val="20"/>
        </w:rPr>
        <w:t>to come from, stem from</w:t>
      </w:r>
    </w:p>
    <w:p w14:paraId="3825DEC9" w14:textId="77777777" w:rsidR="009845C1" w:rsidRPr="005C6CE8" w:rsidRDefault="009845C1" w:rsidP="009845C1">
      <w:pPr>
        <w:spacing w:after="0" w:line="240" w:lineRule="auto"/>
        <w:rPr>
          <w:sz w:val="20"/>
          <w:szCs w:val="20"/>
          <w:lang w:val="pt-BR"/>
        </w:rPr>
      </w:pPr>
      <w:proofErr w:type="spellStart"/>
      <w:proofErr w:type="gramStart"/>
      <w:r w:rsidRPr="005C6CE8">
        <w:rPr>
          <w:sz w:val="20"/>
          <w:szCs w:val="20"/>
          <w:lang w:val="pt-BR"/>
        </w:rPr>
        <w:t>feminicidio</w:t>
      </w:r>
      <w:proofErr w:type="spellEnd"/>
      <w:r w:rsidRPr="005C6CE8">
        <w:rPr>
          <w:sz w:val="20"/>
          <w:szCs w:val="20"/>
          <w:lang w:val="pt-BR"/>
        </w:rPr>
        <w:t xml:space="preserve">  </w:t>
      </w:r>
      <w:r w:rsidR="00560BC3" w:rsidRPr="005C6CE8">
        <w:rPr>
          <w:sz w:val="20"/>
          <w:szCs w:val="20"/>
          <w:lang w:val="pt-BR"/>
        </w:rPr>
        <w:tab/>
      </w:r>
      <w:proofErr w:type="spellStart"/>
      <w:proofErr w:type="gramEnd"/>
      <w:r w:rsidR="00560BC3" w:rsidRPr="005C6CE8">
        <w:rPr>
          <w:color w:val="FF0000"/>
          <w:sz w:val="20"/>
          <w:szCs w:val="20"/>
          <w:lang w:val="pt-BR"/>
        </w:rPr>
        <w:t>femicide</w:t>
      </w:r>
      <w:proofErr w:type="spellEnd"/>
      <w:r w:rsidR="00560BC3" w:rsidRPr="005C6CE8">
        <w:rPr>
          <w:color w:val="FF0000"/>
          <w:sz w:val="20"/>
          <w:szCs w:val="20"/>
          <w:lang w:val="pt-BR"/>
        </w:rPr>
        <w:t xml:space="preserve">, </w:t>
      </w:r>
      <w:proofErr w:type="spellStart"/>
      <w:r w:rsidR="00560BC3" w:rsidRPr="005C6CE8">
        <w:rPr>
          <w:color w:val="FF0000"/>
          <w:sz w:val="20"/>
          <w:szCs w:val="20"/>
          <w:lang w:val="pt-BR"/>
        </w:rPr>
        <w:t>feminicide</w:t>
      </w:r>
      <w:proofErr w:type="spellEnd"/>
    </w:p>
    <w:p w14:paraId="1FE0A408" w14:textId="77777777" w:rsidR="009845C1" w:rsidRPr="005C6CE8" w:rsidRDefault="009845C1" w:rsidP="009845C1">
      <w:pPr>
        <w:spacing w:after="0" w:line="240" w:lineRule="auto"/>
        <w:rPr>
          <w:color w:val="FF0000"/>
          <w:sz w:val="20"/>
          <w:szCs w:val="20"/>
          <w:lang w:val="pt-BR"/>
        </w:rPr>
      </w:pPr>
      <w:r w:rsidRPr="005C6CE8">
        <w:rPr>
          <w:sz w:val="20"/>
          <w:szCs w:val="20"/>
          <w:lang w:val="pt-BR"/>
        </w:rPr>
        <w:t xml:space="preserve">radica </w:t>
      </w:r>
      <w:r w:rsidR="00560BC3" w:rsidRPr="005C6CE8">
        <w:rPr>
          <w:sz w:val="20"/>
          <w:szCs w:val="20"/>
          <w:lang w:val="pt-BR"/>
        </w:rPr>
        <w:tab/>
      </w:r>
      <w:r w:rsidR="00560BC3" w:rsidRPr="005C6CE8">
        <w:rPr>
          <w:sz w:val="20"/>
          <w:szCs w:val="20"/>
          <w:lang w:val="pt-BR"/>
        </w:rPr>
        <w:tab/>
      </w:r>
      <w:r w:rsidR="00560BC3" w:rsidRPr="005C6CE8">
        <w:rPr>
          <w:color w:val="FF0000"/>
          <w:sz w:val="20"/>
          <w:szCs w:val="20"/>
          <w:lang w:val="pt-BR"/>
        </w:rPr>
        <w:t>lies, resides</w:t>
      </w:r>
    </w:p>
    <w:p w14:paraId="080186AD" w14:textId="77777777" w:rsidR="009845C1" w:rsidRPr="005C6CE8" w:rsidRDefault="009845C1" w:rsidP="009845C1">
      <w:pPr>
        <w:spacing w:after="0" w:line="240" w:lineRule="auto"/>
        <w:rPr>
          <w:sz w:val="20"/>
          <w:szCs w:val="20"/>
          <w:lang w:val="pt-BR"/>
        </w:rPr>
      </w:pPr>
      <w:proofErr w:type="spellStart"/>
      <w:r w:rsidRPr="005C6CE8">
        <w:rPr>
          <w:sz w:val="20"/>
          <w:szCs w:val="20"/>
          <w:lang w:val="pt-BR"/>
        </w:rPr>
        <w:t>pariente</w:t>
      </w:r>
      <w:proofErr w:type="spellEnd"/>
      <w:r w:rsidR="00560BC3" w:rsidRPr="005C6CE8">
        <w:rPr>
          <w:sz w:val="20"/>
          <w:szCs w:val="20"/>
          <w:lang w:val="pt-BR"/>
        </w:rPr>
        <w:tab/>
      </w:r>
      <w:r w:rsidR="005153D2" w:rsidRPr="005C6CE8">
        <w:rPr>
          <w:sz w:val="20"/>
          <w:szCs w:val="20"/>
          <w:lang w:val="pt-BR"/>
        </w:rPr>
        <w:tab/>
      </w:r>
      <w:proofErr w:type="spellStart"/>
      <w:r w:rsidR="00560BC3" w:rsidRPr="005C6CE8">
        <w:rPr>
          <w:color w:val="FF0000"/>
          <w:sz w:val="20"/>
          <w:szCs w:val="20"/>
          <w:lang w:val="pt-BR"/>
        </w:rPr>
        <w:t>relation</w:t>
      </w:r>
      <w:proofErr w:type="spellEnd"/>
      <w:r w:rsidR="00560BC3" w:rsidRPr="005C6CE8">
        <w:rPr>
          <w:color w:val="FF0000"/>
          <w:sz w:val="20"/>
          <w:szCs w:val="20"/>
          <w:lang w:val="pt-BR"/>
        </w:rPr>
        <w:t xml:space="preserve">, </w:t>
      </w:r>
      <w:proofErr w:type="spellStart"/>
      <w:r w:rsidR="00560BC3" w:rsidRPr="005C6CE8">
        <w:rPr>
          <w:color w:val="FF0000"/>
          <w:sz w:val="20"/>
          <w:szCs w:val="20"/>
          <w:lang w:val="pt-BR"/>
        </w:rPr>
        <w:t>family</w:t>
      </w:r>
      <w:proofErr w:type="spellEnd"/>
    </w:p>
    <w:p w14:paraId="3D983E10" w14:textId="77777777" w:rsidR="009845C1" w:rsidRPr="005C6CE8" w:rsidRDefault="009845C1" w:rsidP="009845C1">
      <w:pPr>
        <w:spacing w:after="0" w:line="240" w:lineRule="auto"/>
        <w:rPr>
          <w:sz w:val="20"/>
          <w:szCs w:val="20"/>
          <w:lang w:val="pt-BR"/>
        </w:rPr>
      </w:pPr>
      <w:proofErr w:type="spellStart"/>
      <w:r w:rsidRPr="005C6CE8">
        <w:rPr>
          <w:sz w:val="20"/>
          <w:szCs w:val="20"/>
          <w:lang w:val="pt-BR"/>
        </w:rPr>
        <w:t>pareja</w:t>
      </w:r>
      <w:proofErr w:type="spellEnd"/>
      <w:r w:rsidR="00560BC3" w:rsidRPr="005C6CE8">
        <w:rPr>
          <w:sz w:val="20"/>
          <w:szCs w:val="20"/>
          <w:lang w:val="pt-BR"/>
        </w:rPr>
        <w:tab/>
      </w:r>
      <w:r w:rsidR="00560BC3" w:rsidRPr="005C6CE8">
        <w:rPr>
          <w:sz w:val="20"/>
          <w:szCs w:val="20"/>
          <w:lang w:val="pt-BR"/>
        </w:rPr>
        <w:tab/>
      </w:r>
      <w:proofErr w:type="spellStart"/>
      <w:r w:rsidR="00560BC3" w:rsidRPr="005C6CE8">
        <w:rPr>
          <w:color w:val="FF0000"/>
          <w:sz w:val="20"/>
          <w:szCs w:val="20"/>
          <w:lang w:val="pt-BR"/>
        </w:rPr>
        <w:t>partner</w:t>
      </w:r>
      <w:proofErr w:type="spellEnd"/>
    </w:p>
    <w:p w14:paraId="1491D3E4" w14:textId="77777777" w:rsidR="009845C1" w:rsidRPr="005C6CE8" w:rsidRDefault="009845C1" w:rsidP="009845C1">
      <w:pPr>
        <w:spacing w:after="0" w:line="240" w:lineRule="auto"/>
        <w:rPr>
          <w:sz w:val="20"/>
          <w:szCs w:val="20"/>
          <w:lang w:val="pt-BR"/>
        </w:rPr>
      </w:pPr>
      <w:proofErr w:type="spellStart"/>
      <w:r w:rsidRPr="005C6CE8">
        <w:rPr>
          <w:sz w:val="20"/>
          <w:szCs w:val="20"/>
          <w:lang w:val="pt-BR"/>
        </w:rPr>
        <w:t>relación</w:t>
      </w:r>
      <w:proofErr w:type="spellEnd"/>
      <w:r w:rsidRPr="005C6CE8">
        <w:rPr>
          <w:sz w:val="20"/>
          <w:szCs w:val="20"/>
          <w:lang w:val="pt-BR"/>
        </w:rPr>
        <w:t xml:space="preserve"> </w:t>
      </w:r>
      <w:proofErr w:type="spellStart"/>
      <w:proofErr w:type="gramStart"/>
      <w:r w:rsidRPr="005C6CE8">
        <w:rPr>
          <w:sz w:val="20"/>
          <w:szCs w:val="20"/>
          <w:lang w:val="pt-BR"/>
        </w:rPr>
        <w:t>afectiva</w:t>
      </w:r>
      <w:proofErr w:type="spellEnd"/>
      <w:r w:rsidR="00560BC3" w:rsidRPr="005C6CE8">
        <w:rPr>
          <w:sz w:val="20"/>
          <w:szCs w:val="20"/>
          <w:lang w:val="pt-BR"/>
        </w:rPr>
        <w:t xml:space="preserve">  </w:t>
      </w:r>
      <w:proofErr w:type="spellStart"/>
      <w:r w:rsidR="00560BC3" w:rsidRPr="005C6CE8">
        <w:rPr>
          <w:color w:val="FF0000"/>
          <w:sz w:val="20"/>
          <w:szCs w:val="20"/>
          <w:lang w:val="pt-BR"/>
        </w:rPr>
        <w:t>emotional</w:t>
      </w:r>
      <w:proofErr w:type="spellEnd"/>
      <w:proofErr w:type="gramEnd"/>
      <w:r w:rsidR="00560BC3" w:rsidRPr="005C6CE8">
        <w:rPr>
          <w:color w:val="FF0000"/>
          <w:sz w:val="20"/>
          <w:szCs w:val="20"/>
          <w:lang w:val="pt-BR"/>
        </w:rPr>
        <w:t xml:space="preserve"> </w:t>
      </w:r>
      <w:proofErr w:type="spellStart"/>
      <w:r w:rsidR="00560BC3" w:rsidRPr="005C6CE8">
        <w:rPr>
          <w:color w:val="FF0000"/>
          <w:sz w:val="20"/>
          <w:szCs w:val="20"/>
          <w:lang w:val="pt-BR"/>
        </w:rPr>
        <w:t>relationship</w:t>
      </w:r>
      <w:proofErr w:type="spellEnd"/>
    </w:p>
    <w:p w14:paraId="397A90C5" w14:textId="77777777" w:rsidR="009845C1" w:rsidRPr="005C6CE8" w:rsidRDefault="009845C1" w:rsidP="009845C1">
      <w:pPr>
        <w:spacing w:after="0" w:line="240" w:lineRule="auto"/>
        <w:rPr>
          <w:sz w:val="20"/>
          <w:szCs w:val="20"/>
          <w:lang w:val="pt-BR"/>
        </w:rPr>
      </w:pPr>
      <w:proofErr w:type="spellStart"/>
      <w:r w:rsidRPr="005C6CE8">
        <w:rPr>
          <w:sz w:val="20"/>
          <w:szCs w:val="20"/>
          <w:lang w:val="pt-BR"/>
        </w:rPr>
        <w:t>hacer</w:t>
      </w:r>
      <w:proofErr w:type="spellEnd"/>
      <w:r w:rsidRPr="005C6CE8">
        <w:rPr>
          <w:sz w:val="20"/>
          <w:szCs w:val="20"/>
          <w:lang w:val="pt-BR"/>
        </w:rPr>
        <w:t xml:space="preserve"> </w:t>
      </w:r>
      <w:proofErr w:type="gramStart"/>
      <w:r w:rsidRPr="005C6CE8">
        <w:rPr>
          <w:sz w:val="20"/>
          <w:szCs w:val="20"/>
          <w:lang w:val="pt-BR"/>
        </w:rPr>
        <w:t xml:space="preserve">relaciones </w:t>
      </w:r>
      <w:r w:rsidR="00560BC3" w:rsidRPr="005C6CE8">
        <w:rPr>
          <w:sz w:val="20"/>
          <w:szCs w:val="20"/>
          <w:lang w:val="pt-BR"/>
        </w:rPr>
        <w:t xml:space="preserve"> </w:t>
      </w:r>
      <w:proofErr w:type="spellStart"/>
      <w:r w:rsidR="00560BC3" w:rsidRPr="005C6CE8">
        <w:rPr>
          <w:color w:val="FF0000"/>
          <w:sz w:val="20"/>
          <w:szCs w:val="20"/>
          <w:lang w:val="pt-BR"/>
        </w:rPr>
        <w:t>intimate</w:t>
      </w:r>
      <w:proofErr w:type="spellEnd"/>
      <w:proofErr w:type="gramEnd"/>
      <w:r w:rsidR="00560BC3" w:rsidRPr="005C6CE8">
        <w:rPr>
          <w:color w:val="FF0000"/>
          <w:sz w:val="20"/>
          <w:szCs w:val="20"/>
          <w:lang w:val="pt-BR"/>
        </w:rPr>
        <w:t xml:space="preserve"> </w:t>
      </w:r>
      <w:proofErr w:type="spellStart"/>
      <w:r w:rsidR="00560BC3" w:rsidRPr="005C6CE8">
        <w:rPr>
          <w:color w:val="FF0000"/>
          <w:sz w:val="20"/>
          <w:szCs w:val="20"/>
          <w:lang w:val="pt-BR"/>
        </w:rPr>
        <w:t>relations</w:t>
      </w:r>
      <w:proofErr w:type="spellEnd"/>
    </w:p>
    <w:p w14:paraId="2E109F39" w14:textId="77777777" w:rsidR="00560BC3" w:rsidRPr="005C6CE8" w:rsidRDefault="009845C1" w:rsidP="009845C1">
      <w:pPr>
        <w:spacing w:after="0" w:line="240" w:lineRule="auto"/>
        <w:rPr>
          <w:sz w:val="20"/>
          <w:szCs w:val="20"/>
          <w:lang w:val="pt-BR"/>
        </w:rPr>
      </w:pPr>
      <w:r w:rsidRPr="005C6CE8">
        <w:rPr>
          <w:sz w:val="20"/>
          <w:szCs w:val="20"/>
          <w:lang w:val="pt-BR"/>
        </w:rPr>
        <w:t xml:space="preserve">arque </w:t>
      </w:r>
      <w:r w:rsidR="00560BC3" w:rsidRPr="005C6CE8">
        <w:rPr>
          <w:sz w:val="20"/>
          <w:szCs w:val="20"/>
          <w:lang w:val="pt-BR"/>
        </w:rPr>
        <w:tab/>
      </w:r>
      <w:r w:rsidR="00560BC3" w:rsidRPr="005C6CE8">
        <w:rPr>
          <w:sz w:val="20"/>
          <w:szCs w:val="20"/>
          <w:lang w:val="pt-BR"/>
        </w:rPr>
        <w:tab/>
      </w:r>
      <w:proofErr w:type="spellStart"/>
      <w:r w:rsidR="00560BC3" w:rsidRPr="005C6CE8">
        <w:rPr>
          <w:color w:val="FF0000"/>
          <w:sz w:val="20"/>
          <w:szCs w:val="20"/>
          <w:lang w:val="pt-BR"/>
        </w:rPr>
        <w:t>bent</w:t>
      </w:r>
      <w:proofErr w:type="spellEnd"/>
      <w:r w:rsidR="00560BC3" w:rsidRPr="005C6CE8">
        <w:rPr>
          <w:color w:val="FF0000"/>
          <w:sz w:val="20"/>
          <w:szCs w:val="20"/>
          <w:lang w:val="pt-BR"/>
        </w:rPr>
        <w:t xml:space="preserve">, </w:t>
      </w:r>
      <w:proofErr w:type="spellStart"/>
      <w:r w:rsidR="00560BC3" w:rsidRPr="005C6CE8">
        <w:rPr>
          <w:color w:val="FF0000"/>
          <w:sz w:val="20"/>
          <w:szCs w:val="20"/>
          <w:lang w:val="pt-BR"/>
        </w:rPr>
        <w:t>arch</w:t>
      </w:r>
      <w:proofErr w:type="spellEnd"/>
      <w:r w:rsidR="00560BC3" w:rsidRPr="005C6CE8">
        <w:rPr>
          <w:color w:val="FF0000"/>
          <w:sz w:val="20"/>
          <w:szCs w:val="20"/>
          <w:lang w:val="pt-BR"/>
        </w:rPr>
        <w:t xml:space="preserve">, </w:t>
      </w:r>
      <w:proofErr w:type="spellStart"/>
      <w:r w:rsidR="00560BC3" w:rsidRPr="005C6CE8">
        <w:rPr>
          <w:color w:val="FF0000"/>
          <w:sz w:val="20"/>
          <w:szCs w:val="20"/>
          <w:lang w:val="pt-BR"/>
        </w:rPr>
        <w:t>trajectory</w:t>
      </w:r>
      <w:proofErr w:type="spellEnd"/>
    </w:p>
    <w:p w14:paraId="4EB91663" w14:textId="77777777" w:rsidR="00560BC3" w:rsidRPr="005C6CE8" w:rsidRDefault="009845C1" w:rsidP="009845C1">
      <w:pPr>
        <w:spacing w:after="0" w:line="240" w:lineRule="auto"/>
        <w:rPr>
          <w:sz w:val="20"/>
          <w:szCs w:val="20"/>
          <w:lang w:val="pt-BR"/>
        </w:rPr>
      </w:pPr>
      <w:r w:rsidRPr="005C6CE8">
        <w:rPr>
          <w:sz w:val="20"/>
          <w:szCs w:val="20"/>
          <w:lang w:val="pt-BR"/>
        </w:rPr>
        <w:t>plasmado</w:t>
      </w:r>
      <w:r w:rsidR="00560BC3" w:rsidRPr="005C6CE8">
        <w:rPr>
          <w:sz w:val="20"/>
          <w:szCs w:val="20"/>
          <w:lang w:val="pt-BR"/>
        </w:rPr>
        <w:tab/>
      </w:r>
      <w:proofErr w:type="spellStart"/>
      <w:r w:rsidR="00560BC3" w:rsidRPr="005C6CE8">
        <w:rPr>
          <w:color w:val="FF0000"/>
          <w:sz w:val="20"/>
          <w:szCs w:val="20"/>
          <w:lang w:val="pt-BR"/>
        </w:rPr>
        <w:t>embodied</w:t>
      </w:r>
      <w:proofErr w:type="spellEnd"/>
    </w:p>
    <w:p w14:paraId="2D9CB526" w14:textId="77777777" w:rsidR="009845C1" w:rsidRPr="005C6CE8" w:rsidRDefault="009845C1" w:rsidP="009845C1">
      <w:pPr>
        <w:spacing w:after="0" w:line="240" w:lineRule="auto"/>
        <w:rPr>
          <w:sz w:val="20"/>
          <w:szCs w:val="20"/>
          <w:lang w:val="pt-BR"/>
        </w:rPr>
      </w:pPr>
      <w:proofErr w:type="gramStart"/>
      <w:r w:rsidRPr="005C6CE8">
        <w:rPr>
          <w:sz w:val="20"/>
          <w:szCs w:val="20"/>
          <w:lang w:val="pt-BR"/>
        </w:rPr>
        <w:t xml:space="preserve">delito  </w:t>
      </w:r>
      <w:r w:rsidR="00560BC3" w:rsidRPr="005C6CE8">
        <w:rPr>
          <w:sz w:val="20"/>
          <w:szCs w:val="20"/>
          <w:lang w:val="pt-BR"/>
        </w:rPr>
        <w:tab/>
      </w:r>
      <w:proofErr w:type="gramEnd"/>
      <w:r w:rsidR="00560BC3" w:rsidRPr="005C6CE8">
        <w:rPr>
          <w:sz w:val="20"/>
          <w:szCs w:val="20"/>
          <w:lang w:val="pt-BR"/>
        </w:rPr>
        <w:tab/>
      </w:r>
      <w:r w:rsidR="00560BC3" w:rsidRPr="005C6CE8">
        <w:rPr>
          <w:color w:val="FF0000"/>
          <w:sz w:val="20"/>
          <w:szCs w:val="20"/>
          <w:lang w:val="pt-BR"/>
        </w:rPr>
        <w:t>crime</w:t>
      </w:r>
    </w:p>
    <w:p w14:paraId="6FDE3CD5" w14:textId="77777777" w:rsidR="00560BC3" w:rsidRPr="005C6CE8" w:rsidRDefault="00560BC3" w:rsidP="009845C1">
      <w:pPr>
        <w:spacing w:after="0" w:line="240" w:lineRule="auto"/>
        <w:rPr>
          <w:sz w:val="18"/>
          <w:szCs w:val="18"/>
          <w:lang w:val="pt-BR"/>
        </w:rPr>
        <w:sectPr w:rsidR="00560BC3" w:rsidRPr="005C6CE8" w:rsidSect="00560BC3">
          <w:type w:val="continuous"/>
          <w:pgSz w:w="12240" w:h="15840"/>
          <w:pgMar w:top="1440" w:right="1440" w:bottom="1440" w:left="1440" w:header="720" w:footer="720" w:gutter="0"/>
          <w:cols w:num="2" w:space="720"/>
        </w:sectPr>
      </w:pPr>
    </w:p>
    <w:p w14:paraId="3BD0A2E7" w14:textId="77777777" w:rsidR="005426B9" w:rsidRPr="005C6CE8" w:rsidRDefault="00560BC3" w:rsidP="005426B9">
      <w:pPr>
        <w:spacing w:after="0" w:line="240" w:lineRule="auto"/>
        <w:rPr>
          <w:rFonts w:cs="Arial"/>
          <w:color w:val="FF0000"/>
          <w:sz w:val="18"/>
          <w:szCs w:val="18"/>
          <w:lang w:val="pt-BR"/>
        </w:rPr>
      </w:pPr>
      <w:r w:rsidRPr="005C6CE8">
        <w:rPr>
          <w:sz w:val="18"/>
          <w:szCs w:val="18"/>
          <w:lang w:val="pt-BR"/>
        </w:rPr>
        <w:tab/>
      </w:r>
    </w:p>
    <w:p w14:paraId="0DC2661E" w14:textId="6EC1BB9C" w:rsidR="000F0079" w:rsidRPr="0034005B" w:rsidRDefault="000F0079" w:rsidP="005C6CE8">
      <w:pPr>
        <w:rPr>
          <w:b/>
          <w:color w:val="FF0000"/>
          <w:sz w:val="18"/>
          <w:szCs w:val="18"/>
          <w:u w:val="single"/>
        </w:rPr>
      </w:pPr>
    </w:p>
    <w:sectPr w:rsidR="000F0079" w:rsidRPr="0034005B" w:rsidSect="00B52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0A4A" w14:textId="77777777" w:rsidR="00085A4D" w:rsidRDefault="00085A4D" w:rsidP="004C59B6">
      <w:pPr>
        <w:spacing w:after="0" w:line="240" w:lineRule="auto"/>
      </w:pPr>
      <w:r>
        <w:separator/>
      </w:r>
    </w:p>
  </w:endnote>
  <w:endnote w:type="continuationSeparator" w:id="0">
    <w:p w14:paraId="08AC1652" w14:textId="77777777" w:rsidR="00085A4D" w:rsidRDefault="00085A4D" w:rsidP="004C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1A80" w14:textId="77777777" w:rsidR="00085A4D" w:rsidRDefault="00085A4D" w:rsidP="004C59B6">
      <w:pPr>
        <w:spacing w:after="0" w:line="240" w:lineRule="auto"/>
      </w:pPr>
      <w:r>
        <w:separator/>
      </w:r>
    </w:p>
  </w:footnote>
  <w:footnote w:type="continuationSeparator" w:id="0">
    <w:p w14:paraId="350709FD" w14:textId="77777777" w:rsidR="00085A4D" w:rsidRDefault="00085A4D" w:rsidP="004C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953300"/>
      <w:docPartObj>
        <w:docPartGallery w:val="Page Numbers (Top of Page)"/>
        <w:docPartUnique/>
      </w:docPartObj>
    </w:sdtPr>
    <w:sdtEndPr>
      <w:rPr>
        <w:noProof/>
      </w:rPr>
    </w:sdtEndPr>
    <w:sdtContent>
      <w:p w14:paraId="5924FABB" w14:textId="77777777" w:rsidR="004C59B6" w:rsidRDefault="004C59B6">
        <w:pPr>
          <w:pStyle w:val="Header"/>
          <w:jc w:val="center"/>
        </w:pPr>
        <w:r>
          <w:fldChar w:fldCharType="begin"/>
        </w:r>
        <w:r>
          <w:instrText xml:space="preserve"> PAGE   \* MERGEFORMAT </w:instrText>
        </w:r>
        <w:r>
          <w:fldChar w:fldCharType="separate"/>
        </w:r>
        <w:r w:rsidR="00464031">
          <w:rPr>
            <w:noProof/>
          </w:rPr>
          <w:t>1</w:t>
        </w:r>
        <w:r>
          <w:rPr>
            <w:noProof/>
          </w:rPr>
          <w:fldChar w:fldCharType="end"/>
        </w:r>
      </w:p>
    </w:sdtContent>
  </w:sdt>
  <w:p w14:paraId="7AB3B72A" w14:textId="77777777" w:rsidR="004C59B6" w:rsidRDefault="004C5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3F58"/>
    <w:multiLevelType w:val="hybridMultilevel"/>
    <w:tmpl w:val="C36813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807181"/>
    <w:multiLevelType w:val="hybridMultilevel"/>
    <w:tmpl w:val="0804C32A"/>
    <w:lvl w:ilvl="0" w:tplc="F0FED5A0">
      <w:start w:val="1"/>
      <w:numFmt w:val="decimal"/>
      <w:lvlText w:val="%1."/>
      <w:lvlJc w:val="left"/>
      <w:pPr>
        <w:ind w:left="360" w:hanging="360"/>
      </w:pPr>
      <w:rPr>
        <w:rFonts w:hint="default"/>
        <w:b w:val="0"/>
      </w:rPr>
    </w:lvl>
    <w:lvl w:ilvl="1" w:tplc="58BC78F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9715A8"/>
    <w:multiLevelType w:val="hybridMultilevel"/>
    <w:tmpl w:val="88246400"/>
    <w:lvl w:ilvl="0" w:tplc="F0FED5A0">
      <w:start w:val="1"/>
      <w:numFmt w:val="decimal"/>
      <w:lvlText w:val="%1."/>
      <w:lvlJc w:val="left"/>
      <w:pPr>
        <w:ind w:left="360" w:hanging="360"/>
      </w:pPr>
      <w:rPr>
        <w:rFonts w:hint="default"/>
        <w:b w:val="0"/>
      </w:rPr>
    </w:lvl>
    <w:lvl w:ilvl="1" w:tplc="58BC78F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BE79D4"/>
    <w:multiLevelType w:val="hybridMultilevel"/>
    <w:tmpl w:val="DB721C62"/>
    <w:lvl w:ilvl="0" w:tplc="F0FED5A0">
      <w:start w:val="1"/>
      <w:numFmt w:val="decimal"/>
      <w:lvlText w:val="%1."/>
      <w:lvlJc w:val="left"/>
      <w:pPr>
        <w:ind w:left="720" w:hanging="360"/>
      </w:pPr>
      <w:rPr>
        <w:rFonts w:hint="default"/>
        <w:b w:val="0"/>
      </w:rPr>
    </w:lvl>
    <w:lvl w:ilvl="1" w:tplc="58BC78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74CF7"/>
    <w:multiLevelType w:val="hybridMultilevel"/>
    <w:tmpl w:val="8DB246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D3634"/>
    <w:multiLevelType w:val="hybridMultilevel"/>
    <w:tmpl w:val="8946D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FA46AC"/>
    <w:multiLevelType w:val="hybridMultilevel"/>
    <w:tmpl w:val="A94AF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4634F"/>
    <w:multiLevelType w:val="hybridMultilevel"/>
    <w:tmpl w:val="FC3087E0"/>
    <w:lvl w:ilvl="0" w:tplc="BD7828EA">
      <w:start w:val="1"/>
      <w:numFmt w:val="decimal"/>
      <w:lvlText w:val="%1."/>
      <w:lvlJc w:val="left"/>
      <w:pPr>
        <w:ind w:left="360" w:hanging="360"/>
      </w:pPr>
      <w:rPr>
        <w:rFonts w:hint="default"/>
        <w:b w:val="0"/>
      </w:rPr>
    </w:lvl>
    <w:lvl w:ilvl="1" w:tplc="18221F3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3860B8"/>
    <w:multiLevelType w:val="hybridMultilevel"/>
    <w:tmpl w:val="79D0BBC0"/>
    <w:lvl w:ilvl="0" w:tplc="9E8E2FAE">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B23CA"/>
    <w:multiLevelType w:val="hybridMultilevel"/>
    <w:tmpl w:val="9FDAF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33BD7"/>
    <w:multiLevelType w:val="hybridMultilevel"/>
    <w:tmpl w:val="78EA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D7A1E"/>
    <w:multiLevelType w:val="hybridMultilevel"/>
    <w:tmpl w:val="4D703C9C"/>
    <w:lvl w:ilvl="0" w:tplc="BD7828EA">
      <w:start w:val="1"/>
      <w:numFmt w:val="decimal"/>
      <w:lvlText w:val="%1."/>
      <w:lvlJc w:val="left"/>
      <w:pPr>
        <w:ind w:left="720" w:hanging="360"/>
      </w:pPr>
      <w:rPr>
        <w:rFonts w:hint="default"/>
        <w:b w:val="0"/>
      </w:rPr>
    </w:lvl>
    <w:lvl w:ilvl="1" w:tplc="18221F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8"/>
  </w:num>
  <w:num w:numId="6">
    <w:abstractNumId w:val="3"/>
  </w:num>
  <w:num w:numId="7">
    <w:abstractNumId w:val="1"/>
  </w:num>
  <w:num w:numId="8">
    <w:abstractNumId w:val="11"/>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F6"/>
    <w:rsid w:val="00020E1D"/>
    <w:rsid w:val="00041ED8"/>
    <w:rsid w:val="00044E29"/>
    <w:rsid w:val="00046B9E"/>
    <w:rsid w:val="00057195"/>
    <w:rsid w:val="00085A4D"/>
    <w:rsid w:val="000F0079"/>
    <w:rsid w:val="00100B3A"/>
    <w:rsid w:val="001263C3"/>
    <w:rsid w:val="00130E75"/>
    <w:rsid w:val="00135BE7"/>
    <w:rsid w:val="00192008"/>
    <w:rsid w:val="0019535E"/>
    <w:rsid w:val="001A0632"/>
    <w:rsid w:val="001D3171"/>
    <w:rsid w:val="00220C25"/>
    <w:rsid w:val="00232232"/>
    <w:rsid w:val="00235CEE"/>
    <w:rsid w:val="002474AC"/>
    <w:rsid w:val="00254511"/>
    <w:rsid w:val="00270B6A"/>
    <w:rsid w:val="002916A9"/>
    <w:rsid w:val="002A45DF"/>
    <w:rsid w:val="002A6840"/>
    <w:rsid w:val="002B25F2"/>
    <w:rsid w:val="002B6EA3"/>
    <w:rsid w:val="002C3BA6"/>
    <w:rsid w:val="002C795F"/>
    <w:rsid w:val="002D7BC9"/>
    <w:rsid w:val="003025B4"/>
    <w:rsid w:val="0032146C"/>
    <w:rsid w:val="0032444F"/>
    <w:rsid w:val="0034005B"/>
    <w:rsid w:val="003414D6"/>
    <w:rsid w:val="00354083"/>
    <w:rsid w:val="00371719"/>
    <w:rsid w:val="0037330A"/>
    <w:rsid w:val="003850DA"/>
    <w:rsid w:val="003952A7"/>
    <w:rsid w:val="003D01CE"/>
    <w:rsid w:val="004040EE"/>
    <w:rsid w:val="004118ED"/>
    <w:rsid w:val="00425F61"/>
    <w:rsid w:val="00437919"/>
    <w:rsid w:val="00446897"/>
    <w:rsid w:val="00464031"/>
    <w:rsid w:val="004642ED"/>
    <w:rsid w:val="00494624"/>
    <w:rsid w:val="004C54AC"/>
    <w:rsid w:val="004C59B6"/>
    <w:rsid w:val="004F1B4E"/>
    <w:rsid w:val="005153D2"/>
    <w:rsid w:val="005166A1"/>
    <w:rsid w:val="00533113"/>
    <w:rsid w:val="005426B9"/>
    <w:rsid w:val="00555375"/>
    <w:rsid w:val="00560BC3"/>
    <w:rsid w:val="00583A5F"/>
    <w:rsid w:val="005908D3"/>
    <w:rsid w:val="005C6CE8"/>
    <w:rsid w:val="00601E4F"/>
    <w:rsid w:val="00603CA9"/>
    <w:rsid w:val="00630AFC"/>
    <w:rsid w:val="00667B3C"/>
    <w:rsid w:val="006712FA"/>
    <w:rsid w:val="0067772F"/>
    <w:rsid w:val="006861F2"/>
    <w:rsid w:val="006A68FE"/>
    <w:rsid w:val="006B3DFF"/>
    <w:rsid w:val="006B68F9"/>
    <w:rsid w:val="006F51BA"/>
    <w:rsid w:val="00727FBE"/>
    <w:rsid w:val="0075760B"/>
    <w:rsid w:val="00762D61"/>
    <w:rsid w:val="00774F6D"/>
    <w:rsid w:val="00792F37"/>
    <w:rsid w:val="007A09D6"/>
    <w:rsid w:val="007B6FAB"/>
    <w:rsid w:val="007B73EC"/>
    <w:rsid w:val="00800480"/>
    <w:rsid w:val="00815387"/>
    <w:rsid w:val="008154FD"/>
    <w:rsid w:val="008273E1"/>
    <w:rsid w:val="0084424A"/>
    <w:rsid w:val="00896CC6"/>
    <w:rsid w:val="008C6075"/>
    <w:rsid w:val="008E134B"/>
    <w:rsid w:val="009070F9"/>
    <w:rsid w:val="00926FB4"/>
    <w:rsid w:val="00950F4D"/>
    <w:rsid w:val="009845C1"/>
    <w:rsid w:val="009D070D"/>
    <w:rsid w:val="009D1188"/>
    <w:rsid w:val="009D13B8"/>
    <w:rsid w:val="009F0513"/>
    <w:rsid w:val="009F41B5"/>
    <w:rsid w:val="00A0262F"/>
    <w:rsid w:val="00A06237"/>
    <w:rsid w:val="00A328AF"/>
    <w:rsid w:val="00A37CD1"/>
    <w:rsid w:val="00A47E4C"/>
    <w:rsid w:val="00AA322B"/>
    <w:rsid w:val="00AD1BD4"/>
    <w:rsid w:val="00B1232A"/>
    <w:rsid w:val="00B13AE6"/>
    <w:rsid w:val="00B14B84"/>
    <w:rsid w:val="00B34AAD"/>
    <w:rsid w:val="00B35D33"/>
    <w:rsid w:val="00B47B40"/>
    <w:rsid w:val="00B5259A"/>
    <w:rsid w:val="00B67DA6"/>
    <w:rsid w:val="00B8301F"/>
    <w:rsid w:val="00B91731"/>
    <w:rsid w:val="00B94BB3"/>
    <w:rsid w:val="00BA21EB"/>
    <w:rsid w:val="00BC2496"/>
    <w:rsid w:val="00BC29E8"/>
    <w:rsid w:val="00BE5FA1"/>
    <w:rsid w:val="00C514E8"/>
    <w:rsid w:val="00C515E6"/>
    <w:rsid w:val="00C52C0B"/>
    <w:rsid w:val="00C554E8"/>
    <w:rsid w:val="00C56873"/>
    <w:rsid w:val="00C6201F"/>
    <w:rsid w:val="00C767A6"/>
    <w:rsid w:val="00C9591C"/>
    <w:rsid w:val="00CB4630"/>
    <w:rsid w:val="00D03E49"/>
    <w:rsid w:val="00D45A5A"/>
    <w:rsid w:val="00DC2AC3"/>
    <w:rsid w:val="00DC5D40"/>
    <w:rsid w:val="00E05C12"/>
    <w:rsid w:val="00E52BE2"/>
    <w:rsid w:val="00E56362"/>
    <w:rsid w:val="00E76251"/>
    <w:rsid w:val="00EA1495"/>
    <w:rsid w:val="00EE15C3"/>
    <w:rsid w:val="00EE2B57"/>
    <w:rsid w:val="00F04B67"/>
    <w:rsid w:val="00F15CE6"/>
    <w:rsid w:val="00F43BEA"/>
    <w:rsid w:val="00F941E2"/>
    <w:rsid w:val="00FD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81B1"/>
  <w15:docId w15:val="{2250FD88-AFEF-4FF4-B9DE-42CB1301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F6"/>
    <w:pPr>
      <w:ind w:left="720"/>
      <w:contextualSpacing/>
    </w:pPr>
  </w:style>
  <w:style w:type="character" w:styleId="Hyperlink">
    <w:name w:val="Hyperlink"/>
    <w:basedOn w:val="DefaultParagraphFont"/>
    <w:uiPriority w:val="99"/>
    <w:unhideWhenUsed/>
    <w:rsid w:val="004C54AC"/>
    <w:rPr>
      <w:color w:val="0000FF" w:themeColor="hyperlink"/>
      <w:u w:val="single"/>
    </w:rPr>
  </w:style>
  <w:style w:type="paragraph" w:styleId="Header">
    <w:name w:val="header"/>
    <w:basedOn w:val="Normal"/>
    <w:link w:val="HeaderChar"/>
    <w:uiPriority w:val="99"/>
    <w:unhideWhenUsed/>
    <w:rsid w:val="004C5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B6"/>
  </w:style>
  <w:style w:type="paragraph" w:styleId="Footer">
    <w:name w:val="footer"/>
    <w:basedOn w:val="Normal"/>
    <w:link w:val="FooterChar"/>
    <w:uiPriority w:val="99"/>
    <w:unhideWhenUsed/>
    <w:rsid w:val="004C5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B6"/>
  </w:style>
  <w:style w:type="character" w:customStyle="1" w:styleId="shorttext">
    <w:name w:val="short_text"/>
    <w:basedOn w:val="DefaultParagraphFont"/>
    <w:rsid w:val="00560BC3"/>
  </w:style>
  <w:style w:type="character" w:customStyle="1" w:styleId="alt-edited1">
    <w:name w:val="alt-edited1"/>
    <w:basedOn w:val="DefaultParagraphFont"/>
    <w:rsid w:val="00560BC3"/>
    <w:rPr>
      <w:color w:val="4D90F0"/>
    </w:rPr>
  </w:style>
  <w:style w:type="table" w:styleId="TableGrid">
    <w:name w:val="Table Grid"/>
    <w:basedOn w:val="TableNormal"/>
    <w:uiPriority w:val="59"/>
    <w:rsid w:val="005C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60404">
      <w:bodyDiv w:val="1"/>
      <w:marLeft w:val="0"/>
      <w:marRight w:val="0"/>
      <w:marTop w:val="0"/>
      <w:marBottom w:val="0"/>
      <w:divBdr>
        <w:top w:val="none" w:sz="0" w:space="0" w:color="auto"/>
        <w:left w:val="none" w:sz="0" w:space="0" w:color="auto"/>
        <w:bottom w:val="none" w:sz="0" w:space="0" w:color="auto"/>
        <w:right w:val="none" w:sz="0" w:space="0" w:color="auto"/>
      </w:divBdr>
    </w:div>
    <w:div w:id="1808934133">
      <w:bodyDiv w:val="1"/>
      <w:marLeft w:val="0"/>
      <w:marRight w:val="0"/>
      <w:marTop w:val="0"/>
      <w:marBottom w:val="0"/>
      <w:divBdr>
        <w:top w:val="none" w:sz="0" w:space="0" w:color="auto"/>
        <w:left w:val="none" w:sz="0" w:space="0" w:color="auto"/>
        <w:bottom w:val="none" w:sz="0" w:space="0" w:color="auto"/>
        <w:right w:val="none" w:sz="0" w:space="0" w:color="auto"/>
      </w:divBdr>
      <w:divsChild>
        <w:div w:id="1897007961">
          <w:marLeft w:val="0"/>
          <w:marRight w:val="0"/>
          <w:marTop w:val="0"/>
          <w:marBottom w:val="0"/>
          <w:divBdr>
            <w:top w:val="none" w:sz="0" w:space="0" w:color="auto"/>
            <w:left w:val="none" w:sz="0" w:space="0" w:color="auto"/>
            <w:bottom w:val="none" w:sz="0" w:space="0" w:color="auto"/>
            <w:right w:val="none" w:sz="0" w:space="0" w:color="auto"/>
          </w:divBdr>
          <w:divsChild>
            <w:div w:id="987435222">
              <w:marLeft w:val="-300"/>
              <w:marRight w:val="-300"/>
              <w:marTop w:val="0"/>
              <w:marBottom w:val="0"/>
              <w:divBdr>
                <w:top w:val="single" w:sz="6" w:space="7" w:color="EBEBEB"/>
                <w:left w:val="single" w:sz="6" w:space="14" w:color="EBEBEB"/>
                <w:bottom w:val="single" w:sz="6" w:space="3" w:color="EBEBEB"/>
                <w:right w:val="single" w:sz="6" w:space="14" w:color="EBEBEB"/>
              </w:divBdr>
              <w:divsChild>
                <w:div w:id="46221128">
                  <w:marLeft w:val="0"/>
                  <w:marRight w:val="0"/>
                  <w:marTop w:val="0"/>
                  <w:marBottom w:val="150"/>
                  <w:divBdr>
                    <w:top w:val="none" w:sz="0" w:space="0" w:color="auto"/>
                    <w:left w:val="none" w:sz="0" w:space="0" w:color="auto"/>
                    <w:bottom w:val="single" w:sz="6" w:space="0" w:color="EBEBEB"/>
                    <w:right w:val="none" w:sz="0" w:space="0" w:color="auto"/>
                  </w:divBdr>
                  <w:divsChild>
                    <w:div w:id="434136171">
                      <w:marLeft w:val="0"/>
                      <w:marRight w:val="0"/>
                      <w:marTop w:val="0"/>
                      <w:marBottom w:val="0"/>
                      <w:divBdr>
                        <w:top w:val="none" w:sz="0" w:space="0" w:color="auto"/>
                        <w:left w:val="none" w:sz="0" w:space="0" w:color="auto"/>
                        <w:bottom w:val="none" w:sz="0" w:space="0" w:color="auto"/>
                        <w:right w:val="none" w:sz="0" w:space="0" w:color="auto"/>
                      </w:divBdr>
                      <w:divsChild>
                        <w:div w:id="5360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2215">
      <w:bodyDiv w:val="1"/>
      <w:marLeft w:val="0"/>
      <w:marRight w:val="0"/>
      <w:marTop w:val="0"/>
      <w:marBottom w:val="0"/>
      <w:divBdr>
        <w:top w:val="none" w:sz="0" w:space="0" w:color="auto"/>
        <w:left w:val="none" w:sz="0" w:space="0" w:color="auto"/>
        <w:bottom w:val="none" w:sz="0" w:space="0" w:color="auto"/>
        <w:right w:val="none" w:sz="0" w:space="0" w:color="auto"/>
      </w:divBdr>
      <w:divsChild>
        <w:div w:id="1129320949">
          <w:marLeft w:val="0"/>
          <w:marRight w:val="0"/>
          <w:marTop w:val="0"/>
          <w:marBottom w:val="0"/>
          <w:divBdr>
            <w:top w:val="none" w:sz="0" w:space="0" w:color="auto"/>
            <w:left w:val="none" w:sz="0" w:space="0" w:color="auto"/>
            <w:bottom w:val="none" w:sz="0" w:space="0" w:color="auto"/>
            <w:right w:val="none" w:sz="0" w:space="0" w:color="auto"/>
          </w:divBdr>
          <w:divsChild>
            <w:div w:id="375156662">
              <w:marLeft w:val="-300"/>
              <w:marRight w:val="-300"/>
              <w:marTop w:val="0"/>
              <w:marBottom w:val="0"/>
              <w:divBdr>
                <w:top w:val="single" w:sz="6" w:space="7" w:color="EBEBEB"/>
                <w:left w:val="single" w:sz="6" w:space="14" w:color="EBEBEB"/>
                <w:bottom w:val="single" w:sz="6" w:space="3" w:color="EBEBEB"/>
                <w:right w:val="single" w:sz="6" w:space="14" w:color="EBEBEB"/>
              </w:divBdr>
              <w:divsChild>
                <w:div w:id="561716890">
                  <w:marLeft w:val="0"/>
                  <w:marRight w:val="0"/>
                  <w:marTop w:val="0"/>
                  <w:marBottom w:val="150"/>
                  <w:divBdr>
                    <w:top w:val="none" w:sz="0" w:space="0" w:color="auto"/>
                    <w:left w:val="none" w:sz="0" w:space="0" w:color="auto"/>
                    <w:bottom w:val="single" w:sz="6" w:space="0" w:color="EBEBEB"/>
                    <w:right w:val="none" w:sz="0" w:space="0" w:color="auto"/>
                  </w:divBdr>
                  <w:divsChild>
                    <w:div w:id="1652707418">
                      <w:marLeft w:val="0"/>
                      <w:marRight w:val="0"/>
                      <w:marTop w:val="0"/>
                      <w:marBottom w:val="0"/>
                      <w:divBdr>
                        <w:top w:val="none" w:sz="0" w:space="0" w:color="auto"/>
                        <w:left w:val="none" w:sz="0" w:space="0" w:color="auto"/>
                        <w:bottom w:val="none" w:sz="0" w:space="0" w:color="auto"/>
                        <w:right w:val="none" w:sz="0" w:space="0" w:color="auto"/>
                      </w:divBdr>
                      <w:divsChild>
                        <w:div w:id="128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Conway, Janelle L.</cp:lastModifiedBy>
  <cp:revision>2</cp:revision>
  <dcterms:created xsi:type="dcterms:W3CDTF">2021-02-02T00:24:00Z</dcterms:created>
  <dcterms:modified xsi:type="dcterms:W3CDTF">2021-02-02T00:24:00Z</dcterms:modified>
</cp:coreProperties>
</file>