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FD3BE" w14:textId="77777777" w:rsidR="002A6840" w:rsidRDefault="002A6840" w:rsidP="00FD17F6">
      <w:pPr>
        <w:spacing w:after="0" w:line="240" w:lineRule="auto"/>
        <w:rPr>
          <w:b/>
        </w:rPr>
      </w:pPr>
      <w:r>
        <w:rPr>
          <w:b/>
        </w:rPr>
        <w:t>Listening Exercise 11</w:t>
      </w:r>
      <w:r w:rsidR="005166A1">
        <w:rPr>
          <w:b/>
        </w:rPr>
        <w:t>9</w:t>
      </w:r>
    </w:p>
    <w:p w14:paraId="730ADC30" w14:textId="77777777" w:rsidR="00FD17F6" w:rsidRPr="002A6840" w:rsidRDefault="00926FB4" w:rsidP="00FD17F6">
      <w:pPr>
        <w:spacing w:after="0" w:line="240" w:lineRule="auto"/>
      </w:pPr>
      <w:r>
        <w:t>Interview</w:t>
      </w:r>
      <w:r w:rsidR="00800480">
        <w:t xml:space="preserve">, </w:t>
      </w:r>
      <w:r>
        <w:t>Security</w:t>
      </w:r>
      <w:r w:rsidR="005166A1">
        <w:t xml:space="preserve"> 3</w:t>
      </w:r>
    </w:p>
    <w:p w14:paraId="02AE182D" w14:textId="77777777" w:rsidR="003414D6" w:rsidRPr="00AA2E40" w:rsidRDefault="005166A1" w:rsidP="003414D6">
      <w:pPr>
        <w:spacing w:after="0" w:line="240" w:lineRule="auto"/>
        <w:rPr>
          <w:bCs/>
        </w:rPr>
      </w:pPr>
      <w:r w:rsidRPr="00AA2E40">
        <w:rPr>
          <w:bCs/>
        </w:rPr>
        <w:t>1 minute 44 seconds</w:t>
      </w:r>
    </w:p>
    <w:p w14:paraId="6BE217D7" w14:textId="77777777" w:rsidR="003414D6" w:rsidRPr="00BE5FA1" w:rsidRDefault="003414D6" w:rsidP="003414D6">
      <w:pPr>
        <w:spacing w:after="0" w:line="240" w:lineRule="auto"/>
        <w:rPr>
          <w:bCs/>
          <w:color w:val="FF0000"/>
          <w:lang w:val="es-MX"/>
        </w:rPr>
      </w:pPr>
      <w:r w:rsidRPr="00BE5FA1">
        <w:rPr>
          <w:bCs/>
          <w:color w:val="FF0000"/>
          <w:lang w:val="es-MX"/>
        </w:rPr>
        <w:t>¡</w:t>
      </w:r>
      <w:r w:rsidR="005166A1">
        <w:rPr>
          <w:bCs/>
          <w:color w:val="FF0000"/>
          <w:lang w:val="es-MX"/>
        </w:rPr>
        <w:t>Gracias por estudiando esta lección</w:t>
      </w:r>
      <w:r w:rsidRPr="00BE5FA1">
        <w:rPr>
          <w:bCs/>
          <w:color w:val="FF0000"/>
          <w:lang w:val="es-MX"/>
        </w:rPr>
        <w:t xml:space="preserve">!  </w:t>
      </w:r>
      <w:r w:rsidRPr="00BE5FA1">
        <w:rPr>
          <w:bCs/>
          <w:color w:val="FF0000"/>
          <w:lang w:val="es-MX"/>
        </w:rPr>
        <w:sym w:font="Wingdings" w:char="F04A"/>
      </w:r>
      <w:r w:rsidRPr="00BE5FA1">
        <w:rPr>
          <w:bCs/>
          <w:color w:val="FF0000"/>
          <w:lang w:val="es-MX"/>
        </w:rPr>
        <w:t xml:space="preserve"> </w:t>
      </w:r>
    </w:p>
    <w:p w14:paraId="5BB9745D" w14:textId="77777777" w:rsidR="003414D6" w:rsidRPr="00AA2E40" w:rsidRDefault="003414D6" w:rsidP="003414D6">
      <w:pPr>
        <w:spacing w:after="0" w:line="240" w:lineRule="auto"/>
        <w:rPr>
          <w:bCs/>
          <w:sz w:val="20"/>
          <w:szCs w:val="20"/>
        </w:rPr>
      </w:pPr>
      <w:r w:rsidRPr="00AA2E40">
        <w:rPr>
          <w:bCs/>
          <w:sz w:val="20"/>
          <w:szCs w:val="20"/>
        </w:rPr>
        <w:t>Guidelines:</w:t>
      </w:r>
    </w:p>
    <w:p w14:paraId="74B1FBDC" w14:textId="77777777" w:rsidR="003414D6" w:rsidRPr="00AA2E40" w:rsidRDefault="003414D6" w:rsidP="003414D6">
      <w:pPr>
        <w:spacing w:after="0" w:line="240" w:lineRule="auto"/>
        <w:rPr>
          <w:bCs/>
          <w:sz w:val="20"/>
          <w:szCs w:val="20"/>
        </w:rPr>
      </w:pPr>
      <w:r w:rsidRPr="00AA2E40">
        <w:rPr>
          <w:bCs/>
          <w:sz w:val="20"/>
          <w:szCs w:val="20"/>
        </w:rPr>
        <w:t>A.</w:t>
      </w:r>
      <w:r w:rsidRPr="00AA2E40">
        <w:rPr>
          <w:bCs/>
          <w:sz w:val="20"/>
          <w:szCs w:val="20"/>
        </w:rPr>
        <w:tab/>
        <w:t>Review the questions</w:t>
      </w:r>
      <w:r w:rsidR="004C59B6" w:rsidRPr="00AA2E40">
        <w:rPr>
          <w:bCs/>
          <w:sz w:val="20"/>
          <w:szCs w:val="20"/>
        </w:rPr>
        <w:t xml:space="preserve"> </w:t>
      </w:r>
    </w:p>
    <w:p w14:paraId="6B180C39" w14:textId="77777777" w:rsidR="003414D6" w:rsidRPr="00AA2E40" w:rsidRDefault="003414D6" w:rsidP="003414D6">
      <w:pPr>
        <w:spacing w:after="0" w:line="240" w:lineRule="auto"/>
        <w:rPr>
          <w:bCs/>
          <w:sz w:val="20"/>
          <w:szCs w:val="20"/>
        </w:rPr>
      </w:pPr>
      <w:r w:rsidRPr="00AA2E40">
        <w:rPr>
          <w:bCs/>
          <w:sz w:val="20"/>
          <w:szCs w:val="20"/>
        </w:rPr>
        <w:t>C.</w:t>
      </w:r>
      <w:r w:rsidRPr="00AA2E40">
        <w:rPr>
          <w:bCs/>
          <w:sz w:val="20"/>
          <w:szCs w:val="20"/>
        </w:rPr>
        <w:tab/>
        <w:t xml:space="preserve">Listen to the audio </w:t>
      </w:r>
      <w:r w:rsidR="00800480" w:rsidRPr="00AA2E40">
        <w:rPr>
          <w:bCs/>
          <w:sz w:val="20"/>
          <w:szCs w:val="20"/>
        </w:rPr>
        <w:t>twice</w:t>
      </w:r>
      <w:r w:rsidRPr="00AA2E40">
        <w:rPr>
          <w:bCs/>
          <w:sz w:val="20"/>
          <w:szCs w:val="20"/>
        </w:rPr>
        <w:t xml:space="preserve"> (double click the WMA audio icon)</w:t>
      </w:r>
    </w:p>
    <w:p w14:paraId="1499D6BA" w14:textId="77777777" w:rsidR="003414D6" w:rsidRPr="00AA2E40" w:rsidRDefault="003414D6" w:rsidP="003414D6">
      <w:pPr>
        <w:spacing w:after="0" w:line="240" w:lineRule="auto"/>
        <w:rPr>
          <w:bCs/>
          <w:sz w:val="20"/>
          <w:szCs w:val="20"/>
        </w:rPr>
      </w:pPr>
      <w:r w:rsidRPr="00AA2E40">
        <w:rPr>
          <w:bCs/>
          <w:sz w:val="20"/>
          <w:szCs w:val="20"/>
        </w:rPr>
        <w:t>D.</w:t>
      </w:r>
      <w:r w:rsidRPr="00AA2E40">
        <w:rPr>
          <w:bCs/>
          <w:sz w:val="20"/>
          <w:szCs w:val="20"/>
        </w:rPr>
        <w:tab/>
        <w:t xml:space="preserve">Answer the questions </w:t>
      </w:r>
    </w:p>
    <w:p w14:paraId="6CCF6653" w14:textId="77777777" w:rsidR="003414D6" w:rsidRPr="00AA2E40" w:rsidRDefault="003414D6" w:rsidP="003414D6">
      <w:pPr>
        <w:spacing w:after="0" w:line="240" w:lineRule="auto"/>
        <w:rPr>
          <w:bCs/>
          <w:sz w:val="20"/>
          <w:szCs w:val="20"/>
        </w:rPr>
      </w:pPr>
      <w:r w:rsidRPr="00AA2E40">
        <w:rPr>
          <w:bCs/>
          <w:sz w:val="20"/>
          <w:szCs w:val="20"/>
        </w:rPr>
        <w:t>F.</w:t>
      </w:r>
      <w:r w:rsidRPr="00AA2E40">
        <w:rPr>
          <w:bCs/>
          <w:sz w:val="20"/>
          <w:szCs w:val="20"/>
        </w:rPr>
        <w:tab/>
        <w:t xml:space="preserve">Refer to the answers and transcript to confirm your responses and gauge understanding  </w:t>
      </w:r>
    </w:p>
    <w:p w14:paraId="6B95664D" w14:textId="77777777" w:rsidR="003414D6" w:rsidRPr="00AA2E40" w:rsidRDefault="003414D6" w:rsidP="003414D6">
      <w:pPr>
        <w:spacing w:after="0" w:line="240" w:lineRule="auto"/>
        <w:rPr>
          <w:bCs/>
          <w:sz w:val="20"/>
          <w:szCs w:val="20"/>
        </w:rPr>
      </w:pPr>
      <w:r w:rsidRPr="00AA2E40">
        <w:rPr>
          <w:bCs/>
          <w:sz w:val="20"/>
          <w:szCs w:val="20"/>
        </w:rPr>
        <w:t>G.</w:t>
      </w:r>
      <w:r w:rsidRPr="00AA2E40">
        <w:rPr>
          <w:bCs/>
          <w:sz w:val="20"/>
          <w:szCs w:val="20"/>
        </w:rPr>
        <w:tab/>
        <w:t>Listen to the audio a</w:t>
      </w:r>
      <w:r w:rsidR="00800480" w:rsidRPr="00AA2E40">
        <w:rPr>
          <w:bCs/>
          <w:sz w:val="20"/>
          <w:szCs w:val="20"/>
        </w:rPr>
        <w:t xml:space="preserve">gain </w:t>
      </w:r>
      <w:r w:rsidRPr="00AA2E40">
        <w:rPr>
          <w:bCs/>
          <w:sz w:val="20"/>
          <w:szCs w:val="20"/>
        </w:rPr>
        <w:t>while simultaneously reading the audio transcript.</w:t>
      </w:r>
    </w:p>
    <w:p w14:paraId="5D828464" w14:textId="77777777" w:rsidR="003414D6" w:rsidRDefault="003414D6" w:rsidP="00FD17F6">
      <w:pPr>
        <w:spacing w:after="0" w:line="240" w:lineRule="auto"/>
      </w:pPr>
    </w:p>
    <w:p w14:paraId="731DEA3C" w14:textId="77777777" w:rsidR="00667B3C" w:rsidRPr="00BE5FA1" w:rsidRDefault="00AA322B" w:rsidP="00FD17F6">
      <w:pPr>
        <w:spacing w:after="0" w:line="240" w:lineRule="auto"/>
      </w:pPr>
      <w:r w:rsidRPr="00667B3C">
        <w:object w:dxaOrig="2271" w:dyaOrig="831" w14:anchorId="0B13D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15pt;height:41.15pt" o:ole="">
            <v:imagedata r:id="rId7" o:title=""/>
          </v:shape>
          <o:OLEObject Type="Embed" ProgID="Package" ShapeID="_x0000_i1025" DrawAspect="Content" ObjectID="_1673696075" r:id="rId8"/>
        </w:object>
      </w:r>
    </w:p>
    <w:p w14:paraId="5DAFEDF1" w14:textId="77777777" w:rsidR="001263C3" w:rsidRPr="00C56873" w:rsidRDefault="001263C3" w:rsidP="001263C3">
      <w:pPr>
        <w:pStyle w:val="ListParagraph"/>
        <w:ind w:left="0"/>
        <w:rPr>
          <w:b/>
          <w:sz w:val="20"/>
          <w:szCs w:val="20"/>
          <w:u w:val="single"/>
        </w:rPr>
      </w:pPr>
      <w:r w:rsidRPr="00C56873">
        <w:rPr>
          <w:b/>
          <w:sz w:val="20"/>
          <w:szCs w:val="20"/>
          <w:u w:val="single"/>
        </w:rPr>
        <w:t>Questions</w:t>
      </w:r>
    </w:p>
    <w:p w14:paraId="414810FD" w14:textId="77777777" w:rsidR="00950F4D" w:rsidRPr="00950F4D" w:rsidRDefault="00950F4D" w:rsidP="00667B3C">
      <w:pPr>
        <w:pStyle w:val="ListParagraph"/>
        <w:numPr>
          <w:ilvl w:val="0"/>
          <w:numId w:val="3"/>
        </w:numPr>
        <w:rPr>
          <w:b/>
          <w:sz w:val="20"/>
          <w:szCs w:val="20"/>
          <w:u w:val="single"/>
        </w:rPr>
      </w:pPr>
      <w:r>
        <w:rPr>
          <w:sz w:val="20"/>
          <w:szCs w:val="20"/>
        </w:rPr>
        <w:t>According to the interviewer, where do terrorists seem to be focusing their efforts?</w:t>
      </w:r>
    </w:p>
    <w:p w14:paraId="04C09CF8" w14:textId="77777777" w:rsidR="00950F4D" w:rsidRPr="00950F4D" w:rsidRDefault="00F941E2" w:rsidP="00950F4D">
      <w:pPr>
        <w:pStyle w:val="ListParagraph"/>
        <w:numPr>
          <w:ilvl w:val="1"/>
          <w:numId w:val="3"/>
        </w:numPr>
        <w:rPr>
          <w:b/>
          <w:sz w:val="20"/>
          <w:szCs w:val="20"/>
          <w:u w:val="single"/>
        </w:rPr>
      </w:pPr>
      <w:r>
        <w:rPr>
          <w:sz w:val="20"/>
          <w:szCs w:val="20"/>
        </w:rPr>
        <w:t>United States</w:t>
      </w:r>
    </w:p>
    <w:p w14:paraId="6C528E83" w14:textId="77777777" w:rsidR="00950F4D" w:rsidRPr="00950F4D" w:rsidRDefault="00950F4D" w:rsidP="00950F4D">
      <w:pPr>
        <w:pStyle w:val="ListParagraph"/>
        <w:numPr>
          <w:ilvl w:val="1"/>
          <w:numId w:val="3"/>
        </w:numPr>
        <w:rPr>
          <w:b/>
          <w:sz w:val="20"/>
          <w:szCs w:val="20"/>
          <w:u w:val="single"/>
        </w:rPr>
      </w:pPr>
      <w:r>
        <w:rPr>
          <w:sz w:val="20"/>
          <w:szCs w:val="20"/>
        </w:rPr>
        <w:t>Latin America</w:t>
      </w:r>
    </w:p>
    <w:p w14:paraId="36322F2D" w14:textId="77777777" w:rsidR="00950F4D" w:rsidRPr="00950F4D" w:rsidRDefault="00950F4D" w:rsidP="00950F4D">
      <w:pPr>
        <w:pStyle w:val="ListParagraph"/>
        <w:numPr>
          <w:ilvl w:val="1"/>
          <w:numId w:val="3"/>
        </w:numPr>
        <w:rPr>
          <w:b/>
          <w:sz w:val="20"/>
          <w:szCs w:val="20"/>
          <w:u w:val="single"/>
        </w:rPr>
      </w:pPr>
      <w:r>
        <w:rPr>
          <w:sz w:val="20"/>
          <w:szCs w:val="20"/>
        </w:rPr>
        <w:t>Europe</w:t>
      </w:r>
    </w:p>
    <w:p w14:paraId="3E48A74A" w14:textId="77777777" w:rsidR="00950F4D" w:rsidRPr="00950F4D" w:rsidRDefault="00950F4D" w:rsidP="00950F4D">
      <w:pPr>
        <w:pStyle w:val="ListParagraph"/>
        <w:numPr>
          <w:ilvl w:val="1"/>
          <w:numId w:val="3"/>
        </w:numPr>
        <w:rPr>
          <w:b/>
          <w:sz w:val="20"/>
          <w:szCs w:val="20"/>
          <w:u w:val="single"/>
        </w:rPr>
      </w:pPr>
      <w:r>
        <w:rPr>
          <w:sz w:val="20"/>
          <w:szCs w:val="20"/>
        </w:rPr>
        <w:t>Middle East</w:t>
      </w:r>
    </w:p>
    <w:p w14:paraId="0446A8D7" w14:textId="77777777" w:rsidR="00667B3C" w:rsidRPr="002916A9" w:rsidRDefault="00046B9E" w:rsidP="00950F4D">
      <w:pPr>
        <w:pStyle w:val="ListParagraph"/>
        <w:numPr>
          <w:ilvl w:val="0"/>
          <w:numId w:val="3"/>
        </w:numPr>
        <w:rPr>
          <w:b/>
          <w:sz w:val="20"/>
          <w:szCs w:val="20"/>
          <w:u w:val="single"/>
        </w:rPr>
      </w:pPr>
      <w:r w:rsidRPr="00046B9E">
        <w:rPr>
          <w:sz w:val="20"/>
          <w:szCs w:val="20"/>
        </w:rPr>
        <w:t xml:space="preserve"> </w:t>
      </w:r>
      <w:r w:rsidR="002916A9">
        <w:rPr>
          <w:sz w:val="20"/>
          <w:szCs w:val="20"/>
        </w:rPr>
        <w:t xml:space="preserve">Regarding terrorism, what is happening in Europe that has not happened in other countries? </w:t>
      </w:r>
    </w:p>
    <w:p w14:paraId="25C7E340" w14:textId="77777777" w:rsidR="002916A9" w:rsidRPr="002916A9" w:rsidRDefault="002916A9" w:rsidP="002916A9">
      <w:pPr>
        <w:pStyle w:val="ListParagraph"/>
        <w:numPr>
          <w:ilvl w:val="1"/>
          <w:numId w:val="3"/>
        </w:numPr>
        <w:rPr>
          <w:sz w:val="20"/>
          <w:szCs w:val="20"/>
        </w:rPr>
      </w:pPr>
      <w:r w:rsidRPr="002916A9">
        <w:rPr>
          <w:sz w:val="20"/>
          <w:szCs w:val="20"/>
        </w:rPr>
        <w:t>Former combatants become politicians</w:t>
      </w:r>
    </w:p>
    <w:p w14:paraId="0065C8FF" w14:textId="77777777" w:rsidR="002916A9" w:rsidRDefault="002916A9" w:rsidP="002916A9">
      <w:pPr>
        <w:pStyle w:val="ListParagraph"/>
        <w:numPr>
          <w:ilvl w:val="1"/>
          <w:numId w:val="3"/>
        </w:numPr>
        <w:rPr>
          <w:sz w:val="20"/>
          <w:szCs w:val="20"/>
        </w:rPr>
      </w:pPr>
      <w:r>
        <w:rPr>
          <w:sz w:val="20"/>
          <w:szCs w:val="20"/>
        </w:rPr>
        <w:t>Terrorists become religious leaders</w:t>
      </w:r>
    </w:p>
    <w:p w14:paraId="5BDCA1B2" w14:textId="77777777" w:rsidR="002916A9" w:rsidRPr="002916A9" w:rsidRDefault="002916A9" w:rsidP="002916A9">
      <w:pPr>
        <w:pStyle w:val="ListParagraph"/>
        <w:numPr>
          <w:ilvl w:val="1"/>
          <w:numId w:val="3"/>
        </w:numPr>
        <w:rPr>
          <w:sz w:val="20"/>
          <w:szCs w:val="20"/>
        </w:rPr>
      </w:pPr>
      <w:r>
        <w:rPr>
          <w:sz w:val="20"/>
          <w:szCs w:val="20"/>
        </w:rPr>
        <w:t xml:space="preserve">Soldiers work for </w:t>
      </w:r>
      <w:r w:rsidR="00E05C12">
        <w:rPr>
          <w:sz w:val="20"/>
          <w:szCs w:val="20"/>
        </w:rPr>
        <w:t xml:space="preserve">humanitarian aid agencies </w:t>
      </w:r>
    </w:p>
    <w:p w14:paraId="3A34194F" w14:textId="77777777" w:rsidR="002916A9" w:rsidRPr="002916A9" w:rsidRDefault="002916A9" w:rsidP="002916A9">
      <w:pPr>
        <w:pStyle w:val="ListParagraph"/>
        <w:numPr>
          <w:ilvl w:val="1"/>
          <w:numId w:val="3"/>
        </w:numPr>
        <w:rPr>
          <w:sz w:val="20"/>
          <w:szCs w:val="20"/>
        </w:rPr>
      </w:pPr>
      <w:r w:rsidRPr="002916A9">
        <w:rPr>
          <w:sz w:val="20"/>
          <w:szCs w:val="20"/>
        </w:rPr>
        <w:t>Jihadists act as terrorists upon returning home</w:t>
      </w:r>
    </w:p>
    <w:p w14:paraId="7BBBC649" w14:textId="77777777" w:rsidR="002916A9" w:rsidRDefault="002916A9" w:rsidP="002916A9">
      <w:pPr>
        <w:pStyle w:val="ListParagraph"/>
        <w:numPr>
          <w:ilvl w:val="0"/>
          <w:numId w:val="3"/>
        </w:numPr>
        <w:rPr>
          <w:sz w:val="20"/>
          <w:szCs w:val="20"/>
        </w:rPr>
      </w:pPr>
      <w:r>
        <w:rPr>
          <w:sz w:val="20"/>
          <w:szCs w:val="20"/>
        </w:rPr>
        <w:t>Wh</w:t>
      </w:r>
      <w:r w:rsidR="00F941E2">
        <w:rPr>
          <w:sz w:val="20"/>
          <w:szCs w:val="20"/>
        </w:rPr>
        <w:t>ere</w:t>
      </w:r>
      <w:r>
        <w:rPr>
          <w:sz w:val="20"/>
          <w:szCs w:val="20"/>
        </w:rPr>
        <w:t xml:space="preserve"> is </w:t>
      </w:r>
      <w:r w:rsidR="00F941E2">
        <w:rPr>
          <w:sz w:val="20"/>
          <w:szCs w:val="20"/>
        </w:rPr>
        <w:t xml:space="preserve">terrorism a </w:t>
      </w:r>
      <w:r>
        <w:rPr>
          <w:sz w:val="20"/>
          <w:szCs w:val="20"/>
        </w:rPr>
        <w:t>principal</w:t>
      </w:r>
      <w:r w:rsidR="00F941E2">
        <w:rPr>
          <w:sz w:val="20"/>
          <w:szCs w:val="20"/>
        </w:rPr>
        <w:t xml:space="preserve"> </w:t>
      </w:r>
      <w:r>
        <w:rPr>
          <w:sz w:val="20"/>
          <w:szCs w:val="20"/>
        </w:rPr>
        <w:t>threat?</w:t>
      </w:r>
    </w:p>
    <w:p w14:paraId="6DB2CF82" w14:textId="77777777" w:rsidR="002916A9" w:rsidRDefault="00100B3A" w:rsidP="002916A9">
      <w:pPr>
        <w:pStyle w:val="ListParagraph"/>
        <w:numPr>
          <w:ilvl w:val="1"/>
          <w:numId w:val="3"/>
        </w:numPr>
        <w:rPr>
          <w:sz w:val="20"/>
          <w:szCs w:val="20"/>
        </w:rPr>
      </w:pPr>
      <w:r>
        <w:rPr>
          <w:sz w:val="20"/>
          <w:szCs w:val="20"/>
        </w:rPr>
        <w:t>Three countries in Europe</w:t>
      </w:r>
    </w:p>
    <w:p w14:paraId="7FCFAB21" w14:textId="77777777" w:rsidR="00100B3A" w:rsidRDefault="00F941E2" w:rsidP="002916A9">
      <w:pPr>
        <w:pStyle w:val="ListParagraph"/>
        <w:numPr>
          <w:ilvl w:val="1"/>
          <w:numId w:val="3"/>
        </w:numPr>
        <w:rPr>
          <w:sz w:val="20"/>
          <w:szCs w:val="20"/>
        </w:rPr>
      </w:pPr>
      <w:r>
        <w:rPr>
          <w:sz w:val="20"/>
          <w:szCs w:val="20"/>
        </w:rPr>
        <w:t>T</w:t>
      </w:r>
      <w:r w:rsidR="00100B3A">
        <w:rPr>
          <w:sz w:val="20"/>
          <w:szCs w:val="20"/>
        </w:rPr>
        <w:t xml:space="preserve">hree </w:t>
      </w:r>
      <w:r>
        <w:rPr>
          <w:sz w:val="20"/>
          <w:szCs w:val="20"/>
        </w:rPr>
        <w:t xml:space="preserve">biggest economies </w:t>
      </w:r>
      <w:r w:rsidR="00100B3A">
        <w:rPr>
          <w:sz w:val="20"/>
          <w:szCs w:val="20"/>
        </w:rPr>
        <w:t>in the world</w:t>
      </w:r>
    </w:p>
    <w:p w14:paraId="5CE50966" w14:textId="77777777" w:rsidR="00100B3A" w:rsidRDefault="00100B3A" w:rsidP="002916A9">
      <w:pPr>
        <w:pStyle w:val="ListParagraph"/>
        <w:numPr>
          <w:ilvl w:val="1"/>
          <w:numId w:val="3"/>
        </w:numPr>
        <w:rPr>
          <w:sz w:val="20"/>
          <w:szCs w:val="20"/>
        </w:rPr>
      </w:pPr>
      <w:r>
        <w:rPr>
          <w:sz w:val="20"/>
          <w:szCs w:val="20"/>
        </w:rPr>
        <w:t xml:space="preserve">One </w:t>
      </w:r>
      <w:r w:rsidR="00F941E2">
        <w:rPr>
          <w:sz w:val="20"/>
          <w:szCs w:val="20"/>
        </w:rPr>
        <w:t xml:space="preserve">of every </w:t>
      </w:r>
      <w:r>
        <w:rPr>
          <w:sz w:val="20"/>
          <w:szCs w:val="20"/>
        </w:rPr>
        <w:t>three countries</w:t>
      </w:r>
    </w:p>
    <w:p w14:paraId="59A663FF" w14:textId="77777777" w:rsidR="00100B3A" w:rsidRDefault="00100B3A" w:rsidP="002916A9">
      <w:pPr>
        <w:pStyle w:val="ListParagraph"/>
        <w:numPr>
          <w:ilvl w:val="1"/>
          <w:numId w:val="3"/>
        </w:numPr>
        <w:rPr>
          <w:sz w:val="20"/>
          <w:szCs w:val="20"/>
        </w:rPr>
      </w:pPr>
      <w:r>
        <w:rPr>
          <w:sz w:val="20"/>
          <w:szCs w:val="20"/>
        </w:rPr>
        <w:t xml:space="preserve">Worldwide </w:t>
      </w:r>
    </w:p>
    <w:p w14:paraId="5F571496" w14:textId="77777777" w:rsidR="00100B3A" w:rsidRDefault="00100B3A" w:rsidP="00100B3A">
      <w:pPr>
        <w:pStyle w:val="ListParagraph"/>
        <w:numPr>
          <w:ilvl w:val="0"/>
          <w:numId w:val="3"/>
        </w:numPr>
        <w:rPr>
          <w:sz w:val="20"/>
          <w:szCs w:val="20"/>
        </w:rPr>
      </w:pPr>
      <w:r>
        <w:rPr>
          <w:sz w:val="20"/>
          <w:szCs w:val="20"/>
        </w:rPr>
        <w:t>Which best characterizes terrorist attacks?  Choose all that apply.</w:t>
      </w:r>
    </w:p>
    <w:p w14:paraId="2ABDAE5D" w14:textId="77777777" w:rsidR="00100B3A" w:rsidRDefault="00100B3A" w:rsidP="00100B3A">
      <w:pPr>
        <w:pStyle w:val="ListParagraph"/>
        <w:numPr>
          <w:ilvl w:val="1"/>
          <w:numId w:val="3"/>
        </w:numPr>
        <w:rPr>
          <w:sz w:val="20"/>
          <w:szCs w:val="20"/>
        </w:rPr>
      </w:pPr>
      <w:r>
        <w:rPr>
          <w:sz w:val="20"/>
          <w:szCs w:val="20"/>
        </w:rPr>
        <w:t>Principally military targets</w:t>
      </w:r>
    </w:p>
    <w:p w14:paraId="49D6E087" w14:textId="77777777" w:rsidR="00E05C12" w:rsidRPr="00E05C12" w:rsidRDefault="00E05C12" w:rsidP="00E05C12">
      <w:pPr>
        <w:pStyle w:val="ListParagraph"/>
        <w:numPr>
          <w:ilvl w:val="1"/>
          <w:numId w:val="3"/>
        </w:numPr>
        <w:spacing w:after="0" w:line="240" w:lineRule="auto"/>
        <w:rPr>
          <w:sz w:val="20"/>
          <w:szCs w:val="20"/>
        </w:rPr>
      </w:pPr>
      <w:r w:rsidRPr="00E05C12">
        <w:rPr>
          <w:sz w:val="20"/>
          <w:szCs w:val="20"/>
        </w:rPr>
        <w:t xml:space="preserve">Whenever and wherever possible </w:t>
      </w:r>
    </w:p>
    <w:p w14:paraId="53708477" w14:textId="77777777" w:rsidR="00E05C12" w:rsidRPr="00E05C12" w:rsidRDefault="00E05C12" w:rsidP="00E05C12">
      <w:pPr>
        <w:pStyle w:val="ListParagraph"/>
        <w:numPr>
          <w:ilvl w:val="1"/>
          <w:numId w:val="3"/>
        </w:numPr>
        <w:spacing w:after="0" w:line="240" w:lineRule="auto"/>
        <w:rPr>
          <w:sz w:val="20"/>
          <w:szCs w:val="20"/>
        </w:rPr>
      </w:pPr>
      <w:r w:rsidRPr="00E05C12">
        <w:rPr>
          <w:sz w:val="20"/>
          <w:szCs w:val="20"/>
        </w:rPr>
        <w:t>Limited to big cities</w:t>
      </w:r>
    </w:p>
    <w:p w14:paraId="1E96B8E0" w14:textId="77777777" w:rsidR="00100B3A" w:rsidRPr="00E05C12" w:rsidRDefault="00100B3A" w:rsidP="00100B3A">
      <w:pPr>
        <w:pStyle w:val="ListParagraph"/>
        <w:numPr>
          <w:ilvl w:val="1"/>
          <w:numId w:val="3"/>
        </w:numPr>
        <w:rPr>
          <w:sz w:val="20"/>
          <w:szCs w:val="20"/>
        </w:rPr>
      </w:pPr>
      <w:r w:rsidRPr="00E05C12">
        <w:rPr>
          <w:sz w:val="20"/>
          <w:szCs w:val="20"/>
        </w:rPr>
        <w:t>Opportunistic</w:t>
      </w:r>
    </w:p>
    <w:p w14:paraId="173F3594" w14:textId="77777777" w:rsidR="00100B3A" w:rsidRDefault="00100B3A" w:rsidP="00100B3A">
      <w:pPr>
        <w:pStyle w:val="ListParagraph"/>
        <w:numPr>
          <w:ilvl w:val="0"/>
          <w:numId w:val="3"/>
        </w:numPr>
        <w:rPr>
          <w:sz w:val="20"/>
          <w:szCs w:val="20"/>
        </w:rPr>
      </w:pPr>
      <w:r>
        <w:rPr>
          <w:sz w:val="20"/>
          <w:szCs w:val="20"/>
        </w:rPr>
        <w:t>What is the tone of the speakers attitude about the possibility of a terror attack in Latin America?</w:t>
      </w:r>
    </w:p>
    <w:p w14:paraId="6EF73E30" w14:textId="77777777" w:rsidR="00100B3A" w:rsidRDefault="00100B3A" w:rsidP="00100B3A">
      <w:pPr>
        <w:pStyle w:val="ListParagraph"/>
        <w:numPr>
          <w:ilvl w:val="1"/>
          <w:numId w:val="3"/>
        </w:numPr>
        <w:rPr>
          <w:sz w:val="20"/>
          <w:szCs w:val="20"/>
        </w:rPr>
      </w:pPr>
      <w:r>
        <w:rPr>
          <w:sz w:val="20"/>
          <w:szCs w:val="20"/>
        </w:rPr>
        <w:t>Doubtful</w:t>
      </w:r>
    </w:p>
    <w:p w14:paraId="1E19A5F6" w14:textId="77777777" w:rsidR="00100B3A" w:rsidRDefault="00100B3A" w:rsidP="00100B3A">
      <w:pPr>
        <w:pStyle w:val="ListParagraph"/>
        <w:numPr>
          <w:ilvl w:val="1"/>
          <w:numId w:val="3"/>
        </w:numPr>
        <w:rPr>
          <w:sz w:val="20"/>
          <w:szCs w:val="20"/>
        </w:rPr>
      </w:pPr>
      <w:r>
        <w:rPr>
          <w:sz w:val="20"/>
          <w:szCs w:val="20"/>
        </w:rPr>
        <w:t>Emphatic</w:t>
      </w:r>
    </w:p>
    <w:p w14:paraId="59007ED8" w14:textId="77777777" w:rsidR="00100B3A" w:rsidRDefault="00100B3A" w:rsidP="00100B3A">
      <w:pPr>
        <w:pStyle w:val="ListParagraph"/>
        <w:numPr>
          <w:ilvl w:val="1"/>
          <w:numId w:val="3"/>
        </w:numPr>
        <w:rPr>
          <w:sz w:val="20"/>
          <w:szCs w:val="20"/>
        </w:rPr>
      </w:pPr>
      <w:r>
        <w:rPr>
          <w:sz w:val="20"/>
          <w:szCs w:val="20"/>
        </w:rPr>
        <w:t>Fearful</w:t>
      </w:r>
    </w:p>
    <w:p w14:paraId="030F1251" w14:textId="77777777" w:rsidR="00100B3A" w:rsidRDefault="00100B3A" w:rsidP="00100B3A">
      <w:pPr>
        <w:pStyle w:val="ListParagraph"/>
        <w:numPr>
          <w:ilvl w:val="1"/>
          <w:numId w:val="3"/>
        </w:numPr>
        <w:rPr>
          <w:sz w:val="20"/>
          <w:szCs w:val="20"/>
        </w:rPr>
      </w:pPr>
      <w:r>
        <w:rPr>
          <w:sz w:val="20"/>
          <w:szCs w:val="20"/>
        </w:rPr>
        <w:t>Dismissive</w:t>
      </w:r>
    </w:p>
    <w:p w14:paraId="743E6BD7" w14:textId="77777777" w:rsidR="00100B3A" w:rsidRDefault="00100B3A" w:rsidP="00100B3A">
      <w:pPr>
        <w:pStyle w:val="ListParagraph"/>
        <w:numPr>
          <w:ilvl w:val="0"/>
          <w:numId w:val="3"/>
        </w:numPr>
        <w:rPr>
          <w:sz w:val="20"/>
          <w:szCs w:val="20"/>
        </w:rPr>
      </w:pPr>
      <w:r>
        <w:rPr>
          <w:sz w:val="20"/>
          <w:szCs w:val="20"/>
        </w:rPr>
        <w:t xml:space="preserve">Heightened U.S. security measures </w:t>
      </w:r>
      <w:r w:rsidR="00F941E2">
        <w:rPr>
          <w:sz w:val="20"/>
          <w:szCs w:val="20"/>
        </w:rPr>
        <w:t xml:space="preserve">so far have </w:t>
      </w:r>
      <w:r>
        <w:rPr>
          <w:sz w:val="20"/>
          <w:szCs w:val="20"/>
        </w:rPr>
        <w:t>prevent</w:t>
      </w:r>
      <w:r w:rsidR="00F941E2">
        <w:rPr>
          <w:sz w:val="20"/>
          <w:szCs w:val="20"/>
        </w:rPr>
        <w:t>ed</w:t>
      </w:r>
      <w:r>
        <w:rPr>
          <w:sz w:val="20"/>
          <w:szCs w:val="20"/>
        </w:rPr>
        <w:t xml:space="preserve"> all terror attacks except for:</w:t>
      </w:r>
    </w:p>
    <w:p w14:paraId="19BBFCB7" w14:textId="77777777" w:rsidR="00100B3A" w:rsidRDefault="00100B3A" w:rsidP="00100B3A">
      <w:pPr>
        <w:pStyle w:val="ListParagraph"/>
        <w:numPr>
          <w:ilvl w:val="1"/>
          <w:numId w:val="3"/>
        </w:numPr>
        <w:rPr>
          <w:sz w:val="20"/>
          <w:szCs w:val="20"/>
        </w:rPr>
      </w:pPr>
      <w:r>
        <w:rPr>
          <w:sz w:val="20"/>
          <w:szCs w:val="20"/>
        </w:rPr>
        <w:t>Domestic terroris</w:t>
      </w:r>
      <w:r w:rsidR="00F941E2">
        <w:rPr>
          <w:sz w:val="20"/>
          <w:szCs w:val="20"/>
        </w:rPr>
        <w:t>m</w:t>
      </w:r>
    </w:p>
    <w:p w14:paraId="5BDAA85C" w14:textId="77777777" w:rsidR="00100B3A" w:rsidRDefault="00100B3A" w:rsidP="00100B3A">
      <w:pPr>
        <w:pStyle w:val="ListParagraph"/>
        <w:numPr>
          <w:ilvl w:val="1"/>
          <w:numId w:val="3"/>
        </w:numPr>
        <w:rPr>
          <w:sz w:val="20"/>
          <w:szCs w:val="20"/>
        </w:rPr>
      </w:pPr>
      <w:r>
        <w:rPr>
          <w:sz w:val="20"/>
          <w:szCs w:val="20"/>
        </w:rPr>
        <w:t>Lone wolf attacks</w:t>
      </w:r>
    </w:p>
    <w:p w14:paraId="6E79ADE2" w14:textId="77777777" w:rsidR="00100B3A" w:rsidRDefault="00F941E2" w:rsidP="00100B3A">
      <w:pPr>
        <w:pStyle w:val="ListParagraph"/>
        <w:numPr>
          <w:ilvl w:val="1"/>
          <w:numId w:val="3"/>
        </w:numPr>
        <w:rPr>
          <w:sz w:val="20"/>
          <w:szCs w:val="20"/>
        </w:rPr>
      </w:pPr>
      <w:r>
        <w:rPr>
          <w:sz w:val="20"/>
          <w:szCs w:val="20"/>
        </w:rPr>
        <w:t>Iranian terror plots</w:t>
      </w:r>
    </w:p>
    <w:p w14:paraId="4D10967C" w14:textId="77777777" w:rsidR="00F941E2" w:rsidRDefault="00F941E2" w:rsidP="00100B3A">
      <w:pPr>
        <w:pStyle w:val="ListParagraph"/>
        <w:numPr>
          <w:ilvl w:val="1"/>
          <w:numId w:val="3"/>
        </w:numPr>
        <w:rPr>
          <w:sz w:val="20"/>
          <w:szCs w:val="20"/>
        </w:rPr>
      </w:pPr>
      <w:r>
        <w:rPr>
          <w:sz w:val="20"/>
          <w:szCs w:val="20"/>
        </w:rPr>
        <w:t>Radical environmentalists</w:t>
      </w:r>
    </w:p>
    <w:p w14:paraId="1069F5BB" w14:textId="77777777" w:rsidR="00F941E2" w:rsidRPr="00100B3A" w:rsidRDefault="00F941E2" w:rsidP="00F941E2">
      <w:pPr>
        <w:pStyle w:val="ListParagraph"/>
        <w:ind w:left="1440"/>
        <w:rPr>
          <w:sz w:val="20"/>
          <w:szCs w:val="20"/>
        </w:rPr>
      </w:pPr>
    </w:p>
    <w:tbl>
      <w:tblPr>
        <w:tblStyle w:val="TableGrid"/>
        <w:tblW w:w="0" w:type="auto"/>
        <w:tblLook w:val="04A0" w:firstRow="1" w:lastRow="0" w:firstColumn="1" w:lastColumn="0" w:noHBand="0" w:noVBand="1"/>
      </w:tblPr>
      <w:tblGrid>
        <w:gridCol w:w="4855"/>
        <w:gridCol w:w="4495"/>
      </w:tblGrid>
      <w:tr w:rsidR="00AA2E40" w:rsidRPr="00EC35C5" w14:paraId="725B523A" w14:textId="77777777" w:rsidTr="00EC35C5">
        <w:tc>
          <w:tcPr>
            <w:tcW w:w="4855" w:type="dxa"/>
          </w:tcPr>
          <w:p w14:paraId="6C288A0D" w14:textId="41B150AB" w:rsidR="00AA2E40" w:rsidRDefault="00EC35C5" w:rsidP="00C6201F">
            <w:pPr>
              <w:rPr>
                <w:lang w:val="es-ES"/>
              </w:rPr>
            </w:pPr>
            <w:r w:rsidRPr="00AA2E40">
              <w:rPr>
                <w:lang w:val="es-ES"/>
              </w:rPr>
              <w:lastRenderedPageBreak/>
              <w:t>Profesor Sepúlveda, aparentemente los extremistas radicales tienen ahora su mira puesta en Europa.  Por su experiencia, ¿Ud. cree que ellos están enfocados en este continente o sigan siendo un peligro para el resto del mundo?</w:t>
            </w:r>
          </w:p>
        </w:tc>
        <w:tc>
          <w:tcPr>
            <w:tcW w:w="4495" w:type="dxa"/>
          </w:tcPr>
          <w:p w14:paraId="6A44F441" w14:textId="08543688" w:rsidR="00AA2E40" w:rsidRPr="00EC35C5" w:rsidRDefault="00EC35C5" w:rsidP="00EC35C5">
            <w:pPr>
              <w:pStyle w:val="ListParagraph"/>
              <w:ind w:left="0"/>
              <w:rPr>
                <w:color w:val="808080" w:themeColor="background1" w:themeShade="80"/>
                <w:lang w:val="en"/>
              </w:rPr>
            </w:pPr>
            <w:r w:rsidRPr="00EC35C5">
              <w:rPr>
                <w:color w:val="808080" w:themeColor="background1" w:themeShade="80"/>
                <w:lang w:val="en"/>
              </w:rPr>
              <w:t>Professor Sepulveda, radical extremists apparently now have their sights on Europe.  In your experience, do you believe that they are focused on this continent or remain a danger to the rest of the world?</w:t>
            </w:r>
          </w:p>
        </w:tc>
      </w:tr>
      <w:tr w:rsidR="00AA2E40" w:rsidRPr="00EC35C5" w14:paraId="33A90240" w14:textId="77777777" w:rsidTr="00EC35C5">
        <w:tc>
          <w:tcPr>
            <w:tcW w:w="4855" w:type="dxa"/>
          </w:tcPr>
          <w:p w14:paraId="346E7B80" w14:textId="26A2921D" w:rsidR="00AA2E40" w:rsidRPr="00EC35C5" w:rsidRDefault="00EC35C5" w:rsidP="00C6201F">
            <w:pPr>
              <w:rPr>
                <w:lang w:val="es-ES"/>
              </w:rPr>
            </w:pPr>
            <w:r w:rsidRPr="00AA2E40">
              <w:rPr>
                <w:lang w:val="es-ES"/>
              </w:rPr>
              <w:t xml:space="preserve">El </w:t>
            </w:r>
            <w:r>
              <w:rPr>
                <w:lang w:val="es-ES"/>
              </w:rPr>
              <w:t>y</w:t>
            </w:r>
            <w:r w:rsidRPr="00AA2E40">
              <w:rPr>
                <w:lang w:val="es-ES"/>
              </w:rPr>
              <w:t>ihadismo golpea en estos momentos</w:t>
            </w:r>
            <w:r>
              <w:rPr>
                <w:lang w:val="es-ES"/>
              </w:rPr>
              <w:t xml:space="preserve">… </w:t>
            </w:r>
            <w:r w:rsidRPr="00AA2E40">
              <w:rPr>
                <w:lang w:val="es-ES"/>
              </w:rPr>
              <w:t>Europa porque tiene muchos elementos, muchos miembros, de los, de estas</w:t>
            </w:r>
            <w:r>
              <w:rPr>
                <w:lang w:val="es-ES"/>
              </w:rPr>
              <w:t xml:space="preserve">… </w:t>
            </w:r>
            <w:r w:rsidRPr="00AA2E40">
              <w:rPr>
                <w:lang w:val="es-ES"/>
              </w:rPr>
              <w:t>células que han combatido en Siria y en Irak, en las filas de DAESH, y han retornado entrenados, financiados, adoctrinados, dogmatizados a sus</w:t>
            </w:r>
            <w:r>
              <w:rPr>
                <w:lang w:val="es-ES"/>
              </w:rPr>
              <w:t xml:space="preserve">… </w:t>
            </w:r>
            <w:r w:rsidRPr="00AA2E40">
              <w:rPr>
                <w:lang w:val="es-ES"/>
              </w:rPr>
              <w:t>lugares de residencia habitual y allí</w:t>
            </w:r>
            <w:r>
              <w:rPr>
                <w:lang w:val="es-ES"/>
              </w:rPr>
              <w:t xml:space="preserve">… </w:t>
            </w:r>
            <w:r w:rsidRPr="00AA2E40">
              <w:rPr>
                <w:lang w:val="es-ES"/>
              </w:rPr>
              <w:t xml:space="preserve">lo que han hecho es reproducir una surte de guerra santa contra la sociedad, así contra los poderes establecidos.  No ocurre esto en otros países.  Pero la amenaza del yihadista no es sobre uno o dos o tres países europeos, es sobre todo Europa, pero es también, sobre todo el mundo.  El terrorismo, de carácter yihadista, o de cualquier otro carácter, es oportunista y atenta cuando y como puede.  </w:t>
            </w:r>
          </w:p>
        </w:tc>
        <w:tc>
          <w:tcPr>
            <w:tcW w:w="4495" w:type="dxa"/>
          </w:tcPr>
          <w:p w14:paraId="0D849DDE" w14:textId="1A49C7E0" w:rsidR="00AA2E40" w:rsidRPr="00EC35C5" w:rsidRDefault="00EC35C5" w:rsidP="00EC35C5">
            <w:pPr>
              <w:pStyle w:val="ListParagraph"/>
              <w:ind w:left="0"/>
              <w:rPr>
                <w:color w:val="808080" w:themeColor="background1" w:themeShade="80"/>
                <w:lang w:val="en"/>
              </w:rPr>
            </w:pPr>
            <w:r w:rsidRPr="00EC35C5">
              <w:rPr>
                <w:color w:val="808080" w:themeColor="background1" w:themeShade="80"/>
                <w:lang w:val="en"/>
              </w:rPr>
              <w:t>Terrorism is hitting Europe right now because it has many elements, many members, of the cells that have fought in the ranks of DAESH in Syria and Iraq and have returned to their normal places of residence trained, financed, indoctrinated, dogmatized and what they have done there is recreate carrying out holy war against society, thus against the established powers.  This does not happen in other countries.  But the threat of jihadists is not about one or two or three European countries, it’s about all of Europe, but also, all over the world.  Terrorism, the jihadist type, or any other kind, is opportunistic and attacks when and how it can.</w:t>
            </w:r>
          </w:p>
        </w:tc>
      </w:tr>
      <w:tr w:rsidR="00AA2E40" w:rsidRPr="00EC35C5" w14:paraId="0033F445" w14:textId="77777777" w:rsidTr="00EC35C5">
        <w:tc>
          <w:tcPr>
            <w:tcW w:w="4855" w:type="dxa"/>
          </w:tcPr>
          <w:p w14:paraId="75C8185B" w14:textId="1B16F618" w:rsidR="00AA2E40" w:rsidRPr="00EC35C5" w:rsidRDefault="00EC35C5" w:rsidP="00C6201F">
            <w:pPr>
              <w:rPr>
                <w:lang w:val="es-ES"/>
              </w:rPr>
            </w:pPr>
            <w:r w:rsidRPr="00AA2E40">
              <w:rPr>
                <w:lang w:val="es-ES"/>
              </w:rPr>
              <w:t>Y desde luego, si a lo largo de las grandes capitales de América Latina tienen ocasión de hacerlo no me quepa la menor duda que lo van a realizar.  Y desde luego, si no están</w:t>
            </w:r>
            <w:r>
              <w:rPr>
                <w:lang w:val="es-ES"/>
              </w:rPr>
              <w:t xml:space="preserve">… </w:t>
            </w:r>
            <w:r w:rsidRPr="00AA2E40">
              <w:rPr>
                <w:lang w:val="es-ES"/>
              </w:rPr>
              <w:t>o sea, producido ningún gran atentado en Estados Unidos a lo largo de los</w:t>
            </w:r>
            <w:r>
              <w:rPr>
                <w:lang w:val="es-ES"/>
              </w:rPr>
              <w:t xml:space="preserve">… </w:t>
            </w:r>
            <w:r w:rsidRPr="00AA2E40">
              <w:rPr>
                <w:lang w:val="es-ES"/>
              </w:rPr>
              <w:t xml:space="preserve">de los últimos años, fundamentalmente, es porque las medidas de seguridad se han extremado hasta unos niveles que les impide cualquier tipo de actuación, salvo la de los lobos solitarios, por ejemplo.   </w:t>
            </w:r>
          </w:p>
        </w:tc>
        <w:tc>
          <w:tcPr>
            <w:tcW w:w="4495" w:type="dxa"/>
          </w:tcPr>
          <w:p w14:paraId="185B435D" w14:textId="57A1DD8E" w:rsidR="00AA2E40" w:rsidRPr="00EC35C5" w:rsidRDefault="00EC35C5" w:rsidP="00EC35C5">
            <w:pPr>
              <w:pStyle w:val="ListParagraph"/>
              <w:ind w:left="0"/>
              <w:rPr>
                <w:color w:val="808080" w:themeColor="background1" w:themeShade="80"/>
              </w:rPr>
            </w:pPr>
            <w:r w:rsidRPr="00EC35C5">
              <w:rPr>
                <w:color w:val="808080" w:themeColor="background1" w:themeShade="80"/>
                <w:lang w:val="en"/>
              </w:rPr>
              <w:t xml:space="preserve">And of course, if there is a chance to do so among the great capitals of Latin </w:t>
            </w:r>
            <w:proofErr w:type="gramStart"/>
            <w:r w:rsidRPr="00EC35C5">
              <w:rPr>
                <w:color w:val="808080" w:themeColor="background1" w:themeShade="80"/>
                <w:lang w:val="en"/>
              </w:rPr>
              <w:t>America</w:t>
            </w:r>
            <w:proofErr w:type="gramEnd"/>
            <w:r w:rsidRPr="00EC35C5">
              <w:rPr>
                <w:color w:val="808080" w:themeColor="background1" w:themeShade="80"/>
                <w:lang w:val="en"/>
              </w:rPr>
              <w:t xml:space="preserve"> I don’t have the least doubt that they are going to do it.  Indeed, if there’s </w:t>
            </w:r>
            <w:proofErr w:type="gramStart"/>
            <w:r w:rsidRPr="00EC35C5">
              <w:rPr>
                <w:color w:val="808080" w:themeColor="background1" w:themeShade="80"/>
                <w:lang w:val="en"/>
              </w:rPr>
              <w:t>not .</w:t>
            </w:r>
            <w:proofErr w:type="gramEnd"/>
            <w:r w:rsidRPr="00EC35C5">
              <w:rPr>
                <w:color w:val="808080" w:themeColor="background1" w:themeShade="80"/>
                <w:lang w:val="en"/>
              </w:rPr>
              <w:t xml:space="preserve"> . that is, a major attack not carried out in the U.S. over</w:t>
            </w:r>
            <w:proofErr w:type="gramStart"/>
            <w:r w:rsidRPr="00EC35C5">
              <w:rPr>
                <w:color w:val="808080" w:themeColor="background1" w:themeShade="80"/>
                <w:lang w:val="en"/>
              </w:rPr>
              <w:t>. .</w:t>
            </w:r>
            <w:proofErr w:type="gramEnd"/>
            <w:r w:rsidRPr="00EC35C5">
              <w:rPr>
                <w:color w:val="808080" w:themeColor="background1" w:themeShade="80"/>
                <w:lang w:val="en"/>
              </w:rPr>
              <w:t xml:space="preserve"> in recent years, basically, it is because they have strengthened security measures to levels that prevents them from any action, except for the lone wolves, for example.</w:t>
            </w:r>
          </w:p>
        </w:tc>
      </w:tr>
    </w:tbl>
    <w:p w14:paraId="4F0CFE5C" w14:textId="77777777" w:rsidR="00B1232A" w:rsidRPr="00EC35C5" w:rsidRDefault="00B1232A" w:rsidP="00FD17F6">
      <w:pPr>
        <w:pStyle w:val="ListParagraph"/>
        <w:ind w:left="0"/>
        <w:rPr>
          <w:sz w:val="20"/>
          <w:szCs w:val="20"/>
        </w:rPr>
      </w:pPr>
    </w:p>
    <w:p w14:paraId="77D8E54A" w14:textId="77777777" w:rsidR="00C514E8" w:rsidRPr="00C6201F" w:rsidRDefault="00C514E8" w:rsidP="00C514E8">
      <w:pPr>
        <w:pStyle w:val="ListParagraph"/>
        <w:spacing w:after="0" w:line="240" w:lineRule="auto"/>
        <w:ind w:left="0"/>
        <w:rPr>
          <w:b/>
          <w:sz w:val="20"/>
          <w:szCs w:val="20"/>
          <w:u w:val="single"/>
        </w:rPr>
      </w:pPr>
      <w:r w:rsidRPr="00C6201F">
        <w:rPr>
          <w:b/>
          <w:sz w:val="20"/>
          <w:szCs w:val="20"/>
          <w:u w:val="single"/>
        </w:rPr>
        <w:t>Vocabulary</w:t>
      </w:r>
    </w:p>
    <w:p w14:paraId="56E14383" w14:textId="77777777" w:rsidR="003025B4" w:rsidRDefault="00C6201F" w:rsidP="003025B4">
      <w:pPr>
        <w:spacing w:after="0" w:line="240" w:lineRule="auto"/>
      </w:pPr>
      <w:r>
        <w:t xml:space="preserve">DAESH </w:t>
      </w:r>
      <w:r w:rsidR="003025B4">
        <w:tab/>
      </w:r>
      <w:r w:rsidR="003025B4">
        <w:tab/>
      </w:r>
      <w:r w:rsidR="003025B4" w:rsidRPr="0084424A">
        <w:rPr>
          <w:color w:val="FF0000"/>
        </w:rPr>
        <w:t>ISIS/ISIL</w:t>
      </w:r>
    </w:p>
    <w:p w14:paraId="1AE7EDB5" w14:textId="77777777" w:rsidR="00270B6A" w:rsidRDefault="00AA322B" w:rsidP="00270B6A">
      <w:pPr>
        <w:spacing w:after="0" w:line="240" w:lineRule="auto"/>
        <w:rPr>
          <w:color w:val="FF0000"/>
        </w:rPr>
      </w:pPr>
      <w:r>
        <w:t>q</w:t>
      </w:r>
      <w:r w:rsidR="00C6201F">
        <w:t>uepa</w:t>
      </w:r>
      <w:r w:rsidR="00950F4D">
        <w:tab/>
      </w:r>
      <w:r w:rsidR="00950F4D">
        <w:tab/>
      </w:r>
      <w:r w:rsidR="00F941E2" w:rsidRPr="00F941E2">
        <w:rPr>
          <w:color w:val="FF0000"/>
        </w:rPr>
        <w:t>from the verb ‘</w:t>
      </w:r>
      <w:r w:rsidR="00950F4D" w:rsidRPr="00950F4D">
        <w:rPr>
          <w:color w:val="FF0000"/>
        </w:rPr>
        <w:t>Caber</w:t>
      </w:r>
      <w:r w:rsidR="00F941E2">
        <w:rPr>
          <w:color w:val="FF0000"/>
        </w:rPr>
        <w:t>’</w:t>
      </w:r>
      <w:r w:rsidR="00950F4D" w:rsidRPr="00950F4D">
        <w:rPr>
          <w:color w:val="FF0000"/>
        </w:rPr>
        <w:t xml:space="preserve"> – to fit</w:t>
      </w:r>
      <w:r w:rsidR="00F941E2">
        <w:rPr>
          <w:color w:val="FF0000"/>
        </w:rPr>
        <w:t xml:space="preserve"> (</w:t>
      </w:r>
      <w:r w:rsidR="00950F4D" w:rsidRPr="00950F4D">
        <w:rPr>
          <w:color w:val="FF0000"/>
        </w:rPr>
        <w:t>present subjunctive conjugation, first person</w:t>
      </w:r>
      <w:r w:rsidR="00F941E2">
        <w:rPr>
          <w:color w:val="FF0000"/>
        </w:rPr>
        <w:t>)</w:t>
      </w:r>
    </w:p>
    <w:p w14:paraId="4E96E88F" w14:textId="77777777" w:rsidR="00270B6A" w:rsidRDefault="00270B6A" w:rsidP="00270B6A">
      <w:pPr>
        <w:spacing w:after="0" w:line="240" w:lineRule="auto"/>
        <w:rPr>
          <w:color w:val="FF0000"/>
        </w:rPr>
      </w:pPr>
    </w:p>
    <w:p w14:paraId="6C516EC8" w14:textId="6C8FE70D" w:rsidR="00446897" w:rsidRPr="00235823" w:rsidRDefault="00446897" w:rsidP="00235823">
      <w:pPr>
        <w:rPr>
          <w:color w:val="FF0000"/>
          <w:sz w:val="20"/>
          <w:szCs w:val="20"/>
        </w:rPr>
      </w:pPr>
    </w:p>
    <w:sectPr w:rsidR="00446897" w:rsidRPr="00235823" w:rsidSect="00B5259A">
      <w:head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C5C00" w14:textId="77777777" w:rsidR="006C657A" w:rsidRDefault="006C657A" w:rsidP="004C59B6">
      <w:pPr>
        <w:spacing w:after="0" w:line="240" w:lineRule="auto"/>
      </w:pPr>
      <w:r>
        <w:separator/>
      </w:r>
    </w:p>
  </w:endnote>
  <w:endnote w:type="continuationSeparator" w:id="0">
    <w:p w14:paraId="178D36D4" w14:textId="77777777" w:rsidR="006C657A" w:rsidRDefault="006C657A" w:rsidP="004C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2C61E" w14:textId="77777777" w:rsidR="006C657A" w:rsidRDefault="006C657A" w:rsidP="004C59B6">
      <w:pPr>
        <w:spacing w:after="0" w:line="240" w:lineRule="auto"/>
      </w:pPr>
      <w:r>
        <w:separator/>
      </w:r>
    </w:p>
  </w:footnote>
  <w:footnote w:type="continuationSeparator" w:id="0">
    <w:p w14:paraId="79272CB6" w14:textId="77777777" w:rsidR="006C657A" w:rsidRDefault="006C657A" w:rsidP="004C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3300"/>
      <w:docPartObj>
        <w:docPartGallery w:val="Page Numbers (Top of Page)"/>
        <w:docPartUnique/>
      </w:docPartObj>
    </w:sdtPr>
    <w:sdtEndPr>
      <w:rPr>
        <w:noProof/>
      </w:rPr>
    </w:sdtEndPr>
    <w:sdtContent>
      <w:p w14:paraId="6A0CE7C8" w14:textId="77777777" w:rsidR="004C59B6" w:rsidRDefault="004C59B6">
        <w:pPr>
          <w:pStyle w:val="Header"/>
          <w:jc w:val="center"/>
        </w:pPr>
        <w:r>
          <w:fldChar w:fldCharType="begin"/>
        </w:r>
        <w:r>
          <w:instrText xml:space="preserve"> PAGE   \* MERGEFORMAT </w:instrText>
        </w:r>
        <w:r>
          <w:fldChar w:fldCharType="separate"/>
        </w:r>
        <w:r w:rsidR="00AA322B">
          <w:rPr>
            <w:noProof/>
          </w:rPr>
          <w:t>1</w:t>
        </w:r>
        <w:r>
          <w:rPr>
            <w:noProof/>
          </w:rPr>
          <w:fldChar w:fldCharType="end"/>
        </w:r>
      </w:p>
    </w:sdtContent>
  </w:sdt>
  <w:p w14:paraId="0C24E5F6" w14:textId="77777777" w:rsidR="004C59B6" w:rsidRDefault="004C5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07181"/>
    <w:multiLevelType w:val="hybridMultilevel"/>
    <w:tmpl w:val="0804C32A"/>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715A8"/>
    <w:multiLevelType w:val="hybridMultilevel"/>
    <w:tmpl w:val="88246400"/>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BE79D4"/>
    <w:multiLevelType w:val="hybridMultilevel"/>
    <w:tmpl w:val="DB721C62"/>
    <w:lvl w:ilvl="0" w:tplc="F0FED5A0">
      <w:start w:val="1"/>
      <w:numFmt w:val="decimal"/>
      <w:lvlText w:val="%1."/>
      <w:lvlJc w:val="left"/>
      <w:pPr>
        <w:ind w:left="720" w:hanging="360"/>
      </w:pPr>
      <w:rPr>
        <w:rFonts w:hint="default"/>
        <w:b w:val="0"/>
      </w:rPr>
    </w:lvl>
    <w:lvl w:ilvl="1" w:tplc="58BC78F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CD3634"/>
    <w:multiLevelType w:val="hybridMultilevel"/>
    <w:tmpl w:val="8946D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3860B8"/>
    <w:multiLevelType w:val="hybridMultilevel"/>
    <w:tmpl w:val="79D0BBC0"/>
    <w:lvl w:ilvl="0" w:tplc="9E8E2FAE">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C0B23CA"/>
    <w:multiLevelType w:val="hybridMultilevel"/>
    <w:tmpl w:val="9FDAF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33BD7"/>
    <w:multiLevelType w:val="hybridMultilevel"/>
    <w:tmpl w:val="78EA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F6"/>
    <w:rsid w:val="00046B9E"/>
    <w:rsid w:val="00057195"/>
    <w:rsid w:val="00100B3A"/>
    <w:rsid w:val="001263C3"/>
    <w:rsid w:val="00135BE7"/>
    <w:rsid w:val="00192008"/>
    <w:rsid w:val="0019535E"/>
    <w:rsid w:val="001D3171"/>
    <w:rsid w:val="00220C25"/>
    <w:rsid w:val="00232232"/>
    <w:rsid w:val="00235823"/>
    <w:rsid w:val="002473DF"/>
    <w:rsid w:val="00254511"/>
    <w:rsid w:val="00270B6A"/>
    <w:rsid w:val="002916A9"/>
    <w:rsid w:val="002A6840"/>
    <w:rsid w:val="002B25F2"/>
    <w:rsid w:val="002C795F"/>
    <w:rsid w:val="003025B4"/>
    <w:rsid w:val="003414D6"/>
    <w:rsid w:val="00371719"/>
    <w:rsid w:val="003850DA"/>
    <w:rsid w:val="003952A7"/>
    <w:rsid w:val="004040EE"/>
    <w:rsid w:val="00437919"/>
    <w:rsid w:val="00446897"/>
    <w:rsid w:val="004C54AC"/>
    <w:rsid w:val="004C59B6"/>
    <w:rsid w:val="005166A1"/>
    <w:rsid w:val="00533113"/>
    <w:rsid w:val="00583A5F"/>
    <w:rsid w:val="005908D3"/>
    <w:rsid w:val="006105CC"/>
    <w:rsid w:val="00630AFC"/>
    <w:rsid w:val="00667B3C"/>
    <w:rsid w:val="006712FA"/>
    <w:rsid w:val="0067772F"/>
    <w:rsid w:val="006A68FE"/>
    <w:rsid w:val="006B3DFF"/>
    <w:rsid w:val="006B68F9"/>
    <w:rsid w:val="006C657A"/>
    <w:rsid w:val="006F51BA"/>
    <w:rsid w:val="0075760B"/>
    <w:rsid w:val="00762D61"/>
    <w:rsid w:val="00792F37"/>
    <w:rsid w:val="00800480"/>
    <w:rsid w:val="00815387"/>
    <w:rsid w:val="008154FD"/>
    <w:rsid w:val="008273E1"/>
    <w:rsid w:val="0084424A"/>
    <w:rsid w:val="008E134B"/>
    <w:rsid w:val="009070F9"/>
    <w:rsid w:val="00926FB4"/>
    <w:rsid w:val="00950F4D"/>
    <w:rsid w:val="009D070D"/>
    <w:rsid w:val="009D13B8"/>
    <w:rsid w:val="009F0513"/>
    <w:rsid w:val="00A06237"/>
    <w:rsid w:val="00A47E4C"/>
    <w:rsid w:val="00AA2E40"/>
    <w:rsid w:val="00AA322B"/>
    <w:rsid w:val="00B1232A"/>
    <w:rsid w:val="00B14B84"/>
    <w:rsid w:val="00B47B40"/>
    <w:rsid w:val="00B5259A"/>
    <w:rsid w:val="00B67DA6"/>
    <w:rsid w:val="00B8301F"/>
    <w:rsid w:val="00B94BB3"/>
    <w:rsid w:val="00BA21EB"/>
    <w:rsid w:val="00BC29E8"/>
    <w:rsid w:val="00BE5FA1"/>
    <w:rsid w:val="00C514E8"/>
    <w:rsid w:val="00C515E6"/>
    <w:rsid w:val="00C56873"/>
    <w:rsid w:val="00C6201F"/>
    <w:rsid w:val="00CB4630"/>
    <w:rsid w:val="00D03E49"/>
    <w:rsid w:val="00DC2AC3"/>
    <w:rsid w:val="00DC5D40"/>
    <w:rsid w:val="00E05C12"/>
    <w:rsid w:val="00E56362"/>
    <w:rsid w:val="00EC35C5"/>
    <w:rsid w:val="00EE15C3"/>
    <w:rsid w:val="00EE2B57"/>
    <w:rsid w:val="00F04B67"/>
    <w:rsid w:val="00F43BEA"/>
    <w:rsid w:val="00F941E2"/>
    <w:rsid w:val="00FD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A4796"/>
  <w15:docId w15:val="{2250FD88-AFEF-4FF4-B9DE-42CB1301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7F6"/>
    <w:pPr>
      <w:ind w:left="720"/>
      <w:contextualSpacing/>
    </w:pPr>
  </w:style>
  <w:style w:type="character" w:styleId="Hyperlink">
    <w:name w:val="Hyperlink"/>
    <w:basedOn w:val="DefaultParagraphFont"/>
    <w:uiPriority w:val="99"/>
    <w:unhideWhenUsed/>
    <w:rsid w:val="004C54AC"/>
    <w:rPr>
      <w:color w:val="0000FF" w:themeColor="hyperlink"/>
      <w:u w:val="single"/>
    </w:rPr>
  </w:style>
  <w:style w:type="paragraph" w:styleId="Header">
    <w:name w:val="header"/>
    <w:basedOn w:val="Normal"/>
    <w:link w:val="HeaderChar"/>
    <w:uiPriority w:val="99"/>
    <w:unhideWhenUsed/>
    <w:rsid w:val="004C5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9B6"/>
  </w:style>
  <w:style w:type="paragraph" w:styleId="Footer">
    <w:name w:val="footer"/>
    <w:basedOn w:val="Normal"/>
    <w:link w:val="FooterChar"/>
    <w:uiPriority w:val="99"/>
    <w:unhideWhenUsed/>
    <w:rsid w:val="004C5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9B6"/>
  </w:style>
  <w:style w:type="table" w:styleId="TableGrid">
    <w:name w:val="Table Grid"/>
    <w:basedOn w:val="TableNormal"/>
    <w:uiPriority w:val="59"/>
    <w:rsid w:val="00AA2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934133">
      <w:bodyDiv w:val="1"/>
      <w:marLeft w:val="0"/>
      <w:marRight w:val="0"/>
      <w:marTop w:val="0"/>
      <w:marBottom w:val="0"/>
      <w:divBdr>
        <w:top w:val="none" w:sz="0" w:space="0" w:color="auto"/>
        <w:left w:val="none" w:sz="0" w:space="0" w:color="auto"/>
        <w:bottom w:val="none" w:sz="0" w:space="0" w:color="auto"/>
        <w:right w:val="none" w:sz="0" w:space="0" w:color="auto"/>
      </w:divBdr>
      <w:divsChild>
        <w:div w:id="1897007961">
          <w:marLeft w:val="0"/>
          <w:marRight w:val="0"/>
          <w:marTop w:val="0"/>
          <w:marBottom w:val="0"/>
          <w:divBdr>
            <w:top w:val="none" w:sz="0" w:space="0" w:color="auto"/>
            <w:left w:val="none" w:sz="0" w:space="0" w:color="auto"/>
            <w:bottom w:val="none" w:sz="0" w:space="0" w:color="auto"/>
            <w:right w:val="none" w:sz="0" w:space="0" w:color="auto"/>
          </w:divBdr>
          <w:divsChild>
            <w:div w:id="987435222">
              <w:marLeft w:val="-300"/>
              <w:marRight w:val="-300"/>
              <w:marTop w:val="0"/>
              <w:marBottom w:val="0"/>
              <w:divBdr>
                <w:top w:val="single" w:sz="6" w:space="7" w:color="EBEBEB"/>
                <w:left w:val="single" w:sz="6" w:space="14" w:color="EBEBEB"/>
                <w:bottom w:val="single" w:sz="6" w:space="3" w:color="EBEBEB"/>
                <w:right w:val="single" w:sz="6" w:space="14" w:color="EBEBEB"/>
              </w:divBdr>
              <w:divsChild>
                <w:div w:id="46221128">
                  <w:marLeft w:val="0"/>
                  <w:marRight w:val="0"/>
                  <w:marTop w:val="0"/>
                  <w:marBottom w:val="150"/>
                  <w:divBdr>
                    <w:top w:val="none" w:sz="0" w:space="0" w:color="auto"/>
                    <w:left w:val="none" w:sz="0" w:space="0" w:color="auto"/>
                    <w:bottom w:val="single" w:sz="6" w:space="0" w:color="EBEBEB"/>
                    <w:right w:val="none" w:sz="0" w:space="0" w:color="auto"/>
                  </w:divBdr>
                  <w:divsChild>
                    <w:div w:id="434136171">
                      <w:marLeft w:val="0"/>
                      <w:marRight w:val="0"/>
                      <w:marTop w:val="0"/>
                      <w:marBottom w:val="0"/>
                      <w:divBdr>
                        <w:top w:val="none" w:sz="0" w:space="0" w:color="auto"/>
                        <w:left w:val="none" w:sz="0" w:space="0" w:color="auto"/>
                        <w:bottom w:val="none" w:sz="0" w:space="0" w:color="auto"/>
                        <w:right w:val="none" w:sz="0" w:space="0" w:color="auto"/>
                      </w:divBdr>
                      <w:divsChild>
                        <w:div w:id="5360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82215">
      <w:bodyDiv w:val="1"/>
      <w:marLeft w:val="0"/>
      <w:marRight w:val="0"/>
      <w:marTop w:val="0"/>
      <w:marBottom w:val="0"/>
      <w:divBdr>
        <w:top w:val="none" w:sz="0" w:space="0" w:color="auto"/>
        <w:left w:val="none" w:sz="0" w:space="0" w:color="auto"/>
        <w:bottom w:val="none" w:sz="0" w:space="0" w:color="auto"/>
        <w:right w:val="none" w:sz="0" w:space="0" w:color="auto"/>
      </w:divBdr>
      <w:divsChild>
        <w:div w:id="1129320949">
          <w:marLeft w:val="0"/>
          <w:marRight w:val="0"/>
          <w:marTop w:val="0"/>
          <w:marBottom w:val="0"/>
          <w:divBdr>
            <w:top w:val="none" w:sz="0" w:space="0" w:color="auto"/>
            <w:left w:val="none" w:sz="0" w:space="0" w:color="auto"/>
            <w:bottom w:val="none" w:sz="0" w:space="0" w:color="auto"/>
            <w:right w:val="none" w:sz="0" w:space="0" w:color="auto"/>
          </w:divBdr>
          <w:divsChild>
            <w:div w:id="375156662">
              <w:marLeft w:val="-300"/>
              <w:marRight w:val="-300"/>
              <w:marTop w:val="0"/>
              <w:marBottom w:val="0"/>
              <w:divBdr>
                <w:top w:val="single" w:sz="6" w:space="7" w:color="EBEBEB"/>
                <w:left w:val="single" w:sz="6" w:space="14" w:color="EBEBEB"/>
                <w:bottom w:val="single" w:sz="6" w:space="3" w:color="EBEBEB"/>
                <w:right w:val="single" w:sz="6" w:space="14" w:color="EBEBEB"/>
              </w:divBdr>
              <w:divsChild>
                <w:div w:id="561716890">
                  <w:marLeft w:val="0"/>
                  <w:marRight w:val="0"/>
                  <w:marTop w:val="0"/>
                  <w:marBottom w:val="150"/>
                  <w:divBdr>
                    <w:top w:val="none" w:sz="0" w:space="0" w:color="auto"/>
                    <w:left w:val="none" w:sz="0" w:space="0" w:color="auto"/>
                    <w:bottom w:val="single" w:sz="6" w:space="0" w:color="EBEBEB"/>
                    <w:right w:val="none" w:sz="0" w:space="0" w:color="auto"/>
                  </w:divBdr>
                  <w:divsChild>
                    <w:div w:id="1652707418">
                      <w:marLeft w:val="0"/>
                      <w:marRight w:val="0"/>
                      <w:marTop w:val="0"/>
                      <w:marBottom w:val="0"/>
                      <w:divBdr>
                        <w:top w:val="none" w:sz="0" w:space="0" w:color="auto"/>
                        <w:left w:val="none" w:sz="0" w:space="0" w:color="auto"/>
                        <w:bottom w:val="none" w:sz="0" w:space="0" w:color="auto"/>
                        <w:right w:val="none" w:sz="0" w:space="0" w:color="auto"/>
                      </w:divBdr>
                      <w:divsChild>
                        <w:div w:id="1284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dcterms:created xsi:type="dcterms:W3CDTF">2021-02-01T22:48:00Z</dcterms:created>
  <dcterms:modified xsi:type="dcterms:W3CDTF">2021-02-01T22:48:00Z</dcterms:modified>
</cp:coreProperties>
</file>