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B1B9B" w14:textId="77777777" w:rsidR="002A6840" w:rsidRDefault="002A6840" w:rsidP="00FD17F6">
      <w:pPr>
        <w:spacing w:after="0" w:line="240" w:lineRule="auto"/>
        <w:rPr>
          <w:b/>
        </w:rPr>
      </w:pPr>
      <w:r>
        <w:rPr>
          <w:b/>
        </w:rPr>
        <w:t>Listening Exercise 11</w:t>
      </w:r>
      <w:r w:rsidR="00800480">
        <w:rPr>
          <w:b/>
        </w:rPr>
        <w:t>6</w:t>
      </w:r>
    </w:p>
    <w:p w14:paraId="620EBB22" w14:textId="77777777" w:rsidR="00FD17F6" w:rsidRPr="002A6840" w:rsidRDefault="00800480" w:rsidP="00FD17F6">
      <w:pPr>
        <w:spacing w:after="0" w:line="240" w:lineRule="auto"/>
      </w:pPr>
      <w:r>
        <w:t>News Story, Technology</w:t>
      </w:r>
    </w:p>
    <w:p w14:paraId="6A2DFF89" w14:textId="77777777" w:rsidR="00FD17F6" w:rsidRPr="002A6840" w:rsidRDefault="00800480" w:rsidP="00FD17F6">
      <w:pPr>
        <w:spacing w:after="0" w:line="240" w:lineRule="auto"/>
      </w:pPr>
      <w:r>
        <w:t>1</w:t>
      </w:r>
      <w:r w:rsidR="003414D6" w:rsidRPr="002A6840">
        <w:t xml:space="preserve"> min 2</w:t>
      </w:r>
      <w:r>
        <w:t>9</w:t>
      </w:r>
      <w:r w:rsidR="003414D6" w:rsidRPr="002A6840">
        <w:t xml:space="preserve"> seconds</w:t>
      </w:r>
    </w:p>
    <w:p w14:paraId="01B1291A" w14:textId="77777777" w:rsidR="003414D6" w:rsidRPr="002501D4" w:rsidRDefault="003414D6" w:rsidP="003414D6">
      <w:pPr>
        <w:spacing w:after="0" w:line="240" w:lineRule="auto"/>
        <w:rPr>
          <w:bCs/>
        </w:rPr>
      </w:pPr>
    </w:p>
    <w:p w14:paraId="0482875E" w14:textId="77777777" w:rsidR="003414D6" w:rsidRPr="002501D4" w:rsidRDefault="003414D6" w:rsidP="003414D6">
      <w:pPr>
        <w:spacing w:after="0" w:line="240" w:lineRule="auto"/>
        <w:rPr>
          <w:bCs/>
          <w:color w:val="FF0000"/>
        </w:rPr>
      </w:pPr>
      <w:r w:rsidRPr="002501D4">
        <w:rPr>
          <w:bCs/>
          <w:color w:val="FF0000"/>
        </w:rPr>
        <w:t>¡</w:t>
      </w:r>
      <w:r w:rsidR="00800480" w:rsidRPr="002501D4">
        <w:rPr>
          <w:bCs/>
          <w:color w:val="FF0000"/>
        </w:rPr>
        <w:t xml:space="preserve">Que </w:t>
      </w:r>
      <w:proofErr w:type="spellStart"/>
      <w:r w:rsidR="00800480" w:rsidRPr="002501D4">
        <w:rPr>
          <w:bCs/>
          <w:color w:val="FF0000"/>
        </w:rPr>
        <w:t>bueno</w:t>
      </w:r>
      <w:proofErr w:type="spellEnd"/>
      <w:r w:rsidR="00800480" w:rsidRPr="002501D4">
        <w:rPr>
          <w:bCs/>
          <w:color w:val="FF0000"/>
        </w:rPr>
        <w:t xml:space="preserve"> </w:t>
      </w:r>
      <w:proofErr w:type="spellStart"/>
      <w:r w:rsidR="00800480" w:rsidRPr="002501D4">
        <w:rPr>
          <w:bCs/>
          <w:color w:val="FF0000"/>
        </w:rPr>
        <w:t>estudiar</w:t>
      </w:r>
      <w:proofErr w:type="spellEnd"/>
      <w:r w:rsidRPr="002501D4">
        <w:rPr>
          <w:bCs/>
          <w:color w:val="FF0000"/>
        </w:rPr>
        <w:t xml:space="preserve">!  </w:t>
      </w:r>
      <w:r w:rsidRPr="00BE5FA1">
        <w:rPr>
          <w:bCs/>
          <w:color w:val="FF0000"/>
          <w:lang w:val="es-MX"/>
        </w:rPr>
        <w:sym w:font="Wingdings" w:char="F04A"/>
      </w:r>
      <w:r w:rsidRPr="002501D4">
        <w:rPr>
          <w:bCs/>
          <w:color w:val="FF0000"/>
        </w:rPr>
        <w:t xml:space="preserve"> </w:t>
      </w:r>
    </w:p>
    <w:p w14:paraId="1E8FC81E" w14:textId="77777777" w:rsidR="003414D6" w:rsidRPr="002501D4" w:rsidRDefault="003414D6" w:rsidP="003414D6">
      <w:pPr>
        <w:spacing w:after="0" w:line="240" w:lineRule="auto"/>
        <w:rPr>
          <w:bCs/>
          <w:sz w:val="20"/>
          <w:szCs w:val="20"/>
        </w:rPr>
      </w:pPr>
      <w:r w:rsidRPr="002501D4">
        <w:rPr>
          <w:bCs/>
          <w:sz w:val="20"/>
          <w:szCs w:val="20"/>
        </w:rPr>
        <w:t>Guidelines:</w:t>
      </w:r>
    </w:p>
    <w:p w14:paraId="0CFCDC64" w14:textId="77777777" w:rsidR="003414D6" w:rsidRPr="002501D4" w:rsidRDefault="003414D6" w:rsidP="003414D6">
      <w:pPr>
        <w:spacing w:after="0" w:line="240" w:lineRule="auto"/>
        <w:rPr>
          <w:bCs/>
          <w:sz w:val="20"/>
          <w:szCs w:val="20"/>
        </w:rPr>
      </w:pPr>
      <w:r w:rsidRPr="002501D4">
        <w:rPr>
          <w:bCs/>
          <w:sz w:val="20"/>
          <w:szCs w:val="20"/>
        </w:rPr>
        <w:t>A.</w:t>
      </w:r>
      <w:r w:rsidRPr="002501D4">
        <w:rPr>
          <w:bCs/>
          <w:sz w:val="20"/>
          <w:szCs w:val="20"/>
        </w:rPr>
        <w:tab/>
        <w:t>Review the questions</w:t>
      </w:r>
      <w:r w:rsidR="004C59B6" w:rsidRPr="002501D4">
        <w:rPr>
          <w:bCs/>
          <w:sz w:val="20"/>
          <w:szCs w:val="20"/>
        </w:rPr>
        <w:t xml:space="preserve"> </w:t>
      </w:r>
    </w:p>
    <w:p w14:paraId="5B9FA714" w14:textId="77777777" w:rsidR="003414D6" w:rsidRPr="002501D4" w:rsidRDefault="003414D6" w:rsidP="003414D6">
      <w:pPr>
        <w:spacing w:after="0" w:line="240" w:lineRule="auto"/>
        <w:rPr>
          <w:bCs/>
          <w:sz w:val="20"/>
          <w:szCs w:val="20"/>
        </w:rPr>
      </w:pPr>
      <w:r w:rsidRPr="002501D4">
        <w:rPr>
          <w:bCs/>
          <w:sz w:val="20"/>
          <w:szCs w:val="20"/>
        </w:rPr>
        <w:t>C.</w:t>
      </w:r>
      <w:r w:rsidRPr="002501D4">
        <w:rPr>
          <w:bCs/>
          <w:sz w:val="20"/>
          <w:szCs w:val="20"/>
        </w:rPr>
        <w:tab/>
        <w:t xml:space="preserve">Listen to the audio </w:t>
      </w:r>
      <w:r w:rsidR="00800480" w:rsidRPr="002501D4">
        <w:rPr>
          <w:bCs/>
          <w:sz w:val="20"/>
          <w:szCs w:val="20"/>
        </w:rPr>
        <w:t>twice</w:t>
      </w:r>
      <w:r w:rsidRPr="002501D4">
        <w:rPr>
          <w:bCs/>
          <w:sz w:val="20"/>
          <w:szCs w:val="20"/>
        </w:rPr>
        <w:t xml:space="preserve"> (double click the WMA audio icon)</w:t>
      </w:r>
    </w:p>
    <w:p w14:paraId="16D99C0C" w14:textId="77777777" w:rsidR="003414D6" w:rsidRPr="002501D4" w:rsidRDefault="003414D6" w:rsidP="003414D6">
      <w:pPr>
        <w:spacing w:after="0" w:line="240" w:lineRule="auto"/>
        <w:rPr>
          <w:bCs/>
          <w:sz w:val="20"/>
          <w:szCs w:val="20"/>
        </w:rPr>
      </w:pPr>
      <w:r w:rsidRPr="002501D4">
        <w:rPr>
          <w:bCs/>
          <w:sz w:val="20"/>
          <w:szCs w:val="20"/>
        </w:rPr>
        <w:t>D.</w:t>
      </w:r>
      <w:r w:rsidRPr="002501D4">
        <w:rPr>
          <w:bCs/>
          <w:sz w:val="20"/>
          <w:szCs w:val="20"/>
        </w:rPr>
        <w:tab/>
        <w:t xml:space="preserve">Answer the questions </w:t>
      </w:r>
    </w:p>
    <w:p w14:paraId="35443833" w14:textId="77777777" w:rsidR="003414D6" w:rsidRPr="002501D4" w:rsidRDefault="003414D6" w:rsidP="003414D6">
      <w:pPr>
        <w:spacing w:after="0" w:line="240" w:lineRule="auto"/>
        <w:rPr>
          <w:bCs/>
          <w:sz w:val="20"/>
          <w:szCs w:val="20"/>
        </w:rPr>
      </w:pPr>
      <w:r w:rsidRPr="002501D4">
        <w:rPr>
          <w:bCs/>
          <w:sz w:val="20"/>
          <w:szCs w:val="20"/>
        </w:rPr>
        <w:t>F.</w:t>
      </w:r>
      <w:r w:rsidRPr="002501D4">
        <w:rPr>
          <w:bCs/>
          <w:sz w:val="20"/>
          <w:szCs w:val="20"/>
        </w:rPr>
        <w:tab/>
        <w:t xml:space="preserve">Refer to the answers and transcript to confirm your responses and gauge understanding  </w:t>
      </w:r>
    </w:p>
    <w:p w14:paraId="152CCD14" w14:textId="77777777" w:rsidR="003414D6" w:rsidRPr="002501D4" w:rsidRDefault="003414D6" w:rsidP="003414D6">
      <w:pPr>
        <w:spacing w:after="0" w:line="240" w:lineRule="auto"/>
        <w:rPr>
          <w:bCs/>
          <w:sz w:val="20"/>
          <w:szCs w:val="20"/>
        </w:rPr>
      </w:pPr>
      <w:r w:rsidRPr="002501D4">
        <w:rPr>
          <w:bCs/>
          <w:sz w:val="20"/>
          <w:szCs w:val="20"/>
        </w:rPr>
        <w:t>G.</w:t>
      </w:r>
      <w:r w:rsidRPr="002501D4">
        <w:rPr>
          <w:bCs/>
          <w:sz w:val="20"/>
          <w:szCs w:val="20"/>
        </w:rPr>
        <w:tab/>
        <w:t>Listen to the audio a</w:t>
      </w:r>
      <w:r w:rsidR="00800480" w:rsidRPr="002501D4">
        <w:rPr>
          <w:bCs/>
          <w:sz w:val="20"/>
          <w:szCs w:val="20"/>
        </w:rPr>
        <w:t xml:space="preserve">gain </w:t>
      </w:r>
      <w:r w:rsidRPr="002501D4">
        <w:rPr>
          <w:bCs/>
          <w:sz w:val="20"/>
          <w:szCs w:val="20"/>
        </w:rPr>
        <w:t>while simultaneously reading the audio transcript.</w:t>
      </w:r>
    </w:p>
    <w:p w14:paraId="72C435DB" w14:textId="77777777" w:rsidR="003414D6" w:rsidRPr="00BE5FA1" w:rsidRDefault="003414D6" w:rsidP="00FD17F6">
      <w:pPr>
        <w:spacing w:after="0" w:line="240" w:lineRule="auto"/>
      </w:pPr>
    </w:p>
    <w:p w14:paraId="6C52F83C" w14:textId="77777777" w:rsidR="004C54AC" w:rsidRDefault="00B5259A" w:rsidP="00800480">
      <w:pPr>
        <w:pStyle w:val="ListParagraph"/>
        <w:ind w:left="0"/>
      </w:pPr>
      <w:r w:rsidRPr="001F787E">
        <w:object w:dxaOrig="2521" w:dyaOrig="831" w14:anchorId="4AD0EA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41.25pt" o:ole="">
            <v:imagedata r:id="rId7" o:title=""/>
          </v:shape>
          <o:OLEObject Type="Embed" ProgID="Package" ShapeID="_x0000_i1025" DrawAspect="Content" ObjectID="_1673023330" r:id="rId8"/>
        </w:object>
      </w:r>
    </w:p>
    <w:p w14:paraId="460A025E" w14:textId="77777777" w:rsidR="001263C3" w:rsidRPr="003952A7" w:rsidRDefault="001263C3" w:rsidP="001263C3">
      <w:pPr>
        <w:pStyle w:val="ListParagraph"/>
        <w:ind w:left="0"/>
        <w:rPr>
          <w:b/>
          <w:sz w:val="20"/>
          <w:szCs w:val="20"/>
          <w:u w:val="single"/>
        </w:rPr>
      </w:pPr>
      <w:r w:rsidRPr="003952A7">
        <w:rPr>
          <w:b/>
          <w:sz w:val="20"/>
          <w:szCs w:val="20"/>
          <w:u w:val="single"/>
        </w:rPr>
        <w:t>Questions</w:t>
      </w:r>
    </w:p>
    <w:p w14:paraId="0909B1A2" w14:textId="77777777" w:rsidR="00800480" w:rsidRPr="003952A7" w:rsidRDefault="00800480" w:rsidP="0080048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Which</w:t>
      </w:r>
      <w:r w:rsidR="003850DA" w:rsidRPr="003952A7">
        <w:rPr>
          <w:sz w:val="20"/>
          <w:szCs w:val="20"/>
        </w:rPr>
        <w:t xml:space="preserve"> best describes </w:t>
      </w:r>
      <w:r w:rsidRPr="003952A7">
        <w:rPr>
          <w:sz w:val="20"/>
          <w:szCs w:val="20"/>
        </w:rPr>
        <w:t>the main topic?</w:t>
      </w:r>
    </w:p>
    <w:p w14:paraId="53F05364" w14:textId="77777777" w:rsidR="00800480" w:rsidRPr="003952A7" w:rsidRDefault="00800480" w:rsidP="00800480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 xml:space="preserve">Manufacturer </w:t>
      </w:r>
      <w:proofErr w:type="gramStart"/>
      <w:r w:rsidRPr="003952A7">
        <w:rPr>
          <w:sz w:val="20"/>
          <w:szCs w:val="20"/>
        </w:rPr>
        <w:t>recall</w:t>
      </w:r>
      <w:proofErr w:type="gramEnd"/>
    </w:p>
    <w:p w14:paraId="45BBFE5E" w14:textId="77777777" w:rsidR="00800480" w:rsidRPr="003952A7" w:rsidRDefault="00800480" w:rsidP="00800480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Scientific research</w:t>
      </w:r>
      <w:r w:rsidR="00220C25" w:rsidRPr="003952A7">
        <w:rPr>
          <w:sz w:val="20"/>
          <w:szCs w:val="20"/>
        </w:rPr>
        <w:t xml:space="preserve"> </w:t>
      </w:r>
    </w:p>
    <w:p w14:paraId="581A2A39" w14:textId="77777777" w:rsidR="00800480" w:rsidRPr="003952A7" w:rsidRDefault="00800480" w:rsidP="00800480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Effects of light</w:t>
      </w:r>
    </w:p>
    <w:p w14:paraId="7ED2B0E2" w14:textId="77777777" w:rsidR="00800480" w:rsidRPr="003952A7" w:rsidRDefault="00800480" w:rsidP="00800480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Architecture</w:t>
      </w:r>
    </w:p>
    <w:p w14:paraId="73D8C8AE" w14:textId="77777777" w:rsidR="003850DA" w:rsidRPr="003952A7" w:rsidRDefault="003850DA" w:rsidP="00800480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How is this development different from existing methods?  Choose all that apply.</w:t>
      </w:r>
    </w:p>
    <w:p w14:paraId="5E97C1B5" w14:textId="77777777" w:rsidR="00800480" w:rsidRPr="003952A7" w:rsidRDefault="003850DA" w:rsidP="003850DA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More efficient</w:t>
      </w:r>
    </w:p>
    <w:p w14:paraId="7EEF1863" w14:textId="77777777" w:rsidR="003850DA" w:rsidRPr="003952A7" w:rsidRDefault="003850DA" w:rsidP="003850DA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Achieves new result</w:t>
      </w:r>
    </w:p>
    <w:p w14:paraId="358793CA" w14:textId="77777777" w:rsidR="003850DA" w:rsidRPr="003952A7" w:rsidRDefault="003850DA" w:rsidP="003850DA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Effective on large areas</w:t>
      </w:r>
    </w:p>
    <w:p w14:paraId="2D3D6FBF" w14:textId="77777777" w:rsidR="003850DA" w:rsidRPr="003952A7" w:rsidRDefault="003850DA" w:rsidP="003850DA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Cheaper</w:t>
      </w:r>
    </w:p>
    <w:p w14:paraId="28F4B12E" w14:textId="77777777" w:rsidR="003850DA" w:rsidRPr="003952A7" w:rsidRDefault="003850DA" w:rsidP="003850DA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 xml:space="preserve">What is </w:t>
      </w:r>
      <w:r w:rsidR="008154FD" w:rsidRPr="003952A7">
        <w:rPr>
          <w:sz w:val="20"/>
          <w:szCs w:val="20"/>
        </w:rPr>
        <w:t>notable</w:t>
      </w:r>
      <w:r w:rsidRPr="003952A7">
        <w:rPr>
          <w:sz w:val="20"/>
          <w:szCs w:val="20"/>
        </w:rPr>
        <w:t xml:space="preserve"> about this method?</w:t>
      </w:r>
    </w:p>
    <w:p w14:paraId="4E3DED6E" w14:textId="77777777" w:rsidR="003850DA" w:rsidRPr="003952A7" w:rsidRDefault="003850DA" w:rsidP="003850DA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Requires special tools to install</w:t>
      </w:r>
    </w:p>
    <w:p w14:paraId="38CA65E2" w14:textId="77777777" w:rsidR="003850DA" w:rsidRPr="003952A7" w:rsidRDefault="003850DA" w:rsidP="003850DA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Works with one push of a button</w:t>
      </w:r>
    </w:p>
    <w:p w14:paraId="47B36F89" w14:textId="77777777" w:rsidR="003850DA" w:rsidRPr="003952A7" w:rsidRDefault="008154FD" w:rsidP="003850DA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Uses a toxic spray</w:t>
      </w:r>
    </w:p>
    <w:p w14:paraId="49CAABD7" w14:textId="77777777" w:rsidR="008154FD" w:rsidRPr="003952A7" w:rsidRDefault="008154FD" w:rsidP="003850DA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Effective on crystal chandeliers</w:t>
      </w:r>
    </w:p>
    <w:p w14:paraId="7F2F4579" w14:textId="77777777" w:rsidR="008154FD" w:rsidRPr="003952A7" w:rsidRDefault="008154FD" w:rsidP="008154F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How does voltage affect the material?</w:t>
      </w:r>
    </w:p>
    <w:p w14:paraId="53892226" w14:textId="77777777" w:rsidR="008154FD" w:rsidRPr="003952A7" w:rsidRDefault="008154FD" w:rsidP="008154F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Roughens</w:t>
      </w:r>
    </w:p>
    <w:p w14:paraId="4EEFFAEC" w14:textId="77777777" w:rsidR="008154FD" w:rsidRPr="003952A7" w:rsidRDefault="008154FD" w:rsidP="008154F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Hardens</w:t>
      </w:r>
    </w:p>
    <w:p w14:paraId="677A17E2" w14:textId="77777777" w:rsidR="008154FD" w:rsidRPr="003952A7" w:rsidRDefault="008154FD" w:rsidP="008154F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Softens</w:t>
      </w:r>
    </w:p>
    <w:p w14:paraId="51F3255F" w14:textId="77777777" w:rsidR="008154FD" w:rsidRPr="003952A7" w:rsidRDefault="008154FD" w:rsidP="008154F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 xml:space="preserve">Thins </w:t>
      </w:r>
    </w:p>
    <w:p w14:paraId="77ED9968" w14:textId="77777777" w:rsidR="008154FD" w:rsidRPr="003952A7" w:rsidRDefault="008154FD" w:rsidP="008154F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What happens to light?</w:t>
      </w:r>
    </w:p>
    <w:p w14:paraId="71231A32" w14:textId="77777777" w:rsidR="008154FD" w:rsidRPr="003952A7" w:rsidRDefault="008154FD" w:rsidP="008154F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Stretches</w:t>
      </w:r>
    </w:p>
    <w:p w14:paraId="6AB0F443" w14:textId="77777777" w:rsidR="008154FD" w:rsidRPr="003952A7" w:rsidRDefault="008154FD" w:rsidP="008154F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Scatters</w:t>
      </w:r>
    </w:p>
    <w:p w14:paraId="2197912C" w14:textId="77777777" w:rsidR="008154FD" w:rsidRPr="003952A7" w:rsidRDefault="008154FD" w:rsidP="008154F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Penetrates</w:t>
      </w:r>
    </w:p>
    <w:p w14:paraId="4EA90EDD" w14:textId="77777777" w:rsidR="008154FD" w:rsidRPr="003952A7" w:rsidRDefault="008154FD" w:rsidP="008154FD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Burns</w:t>
      </w:r>
    </w:p>
    <w:p w14:paraId="46AC11DF" w14:textId="77777777" w:rsidR="008154FD" w:rsidRPr="003952A7" w:rsidRDefault="008154FD" w:rsidP="008154FD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What</w:t>
      </w:r>
      <w:r w:rsidR="003952A7" w:rsidRPr="003952A7">
        <w:rPr>
          <w:sz w:val="20"/>
          <w:szCs w:val="20"/>
        </w:rPr>
        <w:t xml:space="preserve"> will happen to the </w:t>
      </w:r>
      <w:proofErr w:type="spellStart"/>
      <w:r w:rsidR="003952A7" w:rsidRPr="003952A7">
        <w:rPr>
          <w:sz w:val="20"/>
          <w:szCs w:val="20"/>
        </w:rPr>
        <w:t>persians</w:t>
      </w:r>
      <w:proofErr w:type="spellEnd"/>
      <w:r w:rsidR="003952A7" w:rsidRPr="003952A7">
        <w:rPr>
          <w:sz w:val="20"/>
          <w:szCs w:val="20"/>
        </w:rPr>
        <w:t xml:space="preserve"> mentioned?</w:t>
      </w:r>
    </w:p>
    <w:p w14:paraId="52366CD4" w14:textId="77777777" w:rsidR="003952A7" w:rsidRPr="003952A7" w:rsidRDefault="003952A7" w:rsidP="003952A7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Get shorter</w:t>
      </w:r>
    </w:p>
    <w:p w14:paraId="0CF9F289" w14:textId="77777777" w:rsidR="003952A7" w:rsidRPr="003952A7" w:rsidRDefault="003952A7" w:rsidP="003952A7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Transfer more light</w:t>
      </w:r>
    </w:p>
    <w:p w14:paraId="6BDA2C5C" w14:textId="77777777" w:rsidR="003952A7" w:rsidRPr="003952A7" w:rsidRDefault="003952A7" w:rsidP="003952A7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Become a thing of the past</w:t>
      </w:r>
    </w:p>
    <w:p w14:paraId="2BE4C746" w14:textId="77777777" w:rsidR="003952A7" w:rsidRPr="003952A7" w:rsidRDefault="003952A7" w:rsidP="003952A7">
      <w:pPr>
        <w:pStyle w:val="ListParagraph"/>
        <w:numPr>
          <w:ilvl w:val="1"/>
          <w:numId w:val="3"/>
        </w:numPr>
        <w:rPr>
          <w:sz w:val="20"/>
          <w:szCs w:val="20"/>
        </w:rPr>
      </w:pPr>
      <w:r w:rsidRPr="003952A7">
        <w:rPr>
          <w:sz w:val="20"/>
          <w:szCs w:val="20"/>
        </w:rPr>
        <w:t>Evolve in the future</w:t>
      </w:r>
    </w:p>
    <w:p w14:paraId="02BD9A08" w14:textId="77777777" w:rsidR="00192008" w:rsidRPr="00800480" w:rsidRDefault="004C59B6" w:rsidP="00800480">
      <w:pPr>
        <w:rPr>
          <w:b/>
          <w:u w:val="single"/>
        </w:rPr>
      </w:pPr>
      <w:r w:rsidRPr="00800480">
        <w:rPr>
          <w:b/>
          <w:u w:val="single"/>
        </w:rPr>
        <w:lastRenderedPageBreak/>
        <w:t>Transcript</w:t>
      </w:r>
    </w:p>
    <w:p w14:paraId="3ECAD0F7" w14:textId="77777777" w:rsidR="00800480" w:rsidRPr="002501D4" w:rsidRDefault="00800480" w:rsidP="00800480">
      <w:pPr>
        <w:rPr>
          <w:lang w:val="es-ES"/>
        </w:rPr>
      </w:pPr>
      <w:r w:rsidRPr="002501D4">
        <w:rPr>
          <w:lang w:val="es-ES"/>
        </w:rPr>
        <w:t xml:space="preserve">La universidad de Harvard trabaja en el </w:t>
      </w:r>
      <w:proofErr w:type="spellStart"/>
      <w:r w:rsidRPr="002501D4">
        <w:rPr>
          <w:lang w:val="es-ES"/>
        </w:rPr>
        <w:t>desarollo</w:t>
      </w:r>
      <w:proofErr w:type="spellEnd"/>
      <w:r w:rsidRPr="002501D4">
        <w:rPr>
          <w:lang w:val="es-ES"/>
        </w:rPr>
        <w:t xml:space="preserve"> de una ventana que podría cambiar de tonos de color e intensidad de luz.  Esta nueva tecnología podría tener un enorme impacto en la fabricación de ventanas para hogares, oficinas, y hospitales.</w:t>
      </w:r>
    </w:p>
    <w:p w14:paraId="05BF6615" w14:textId="77777777" w:rsidR="003952A7" w:rsidRPr="002501D4" w:rsidRDefault="00800480" w:rsidP="003952A7">
      <w:pPr>
        <w:spacing w:after="0" w:line="240" w:lineRule="auto"/>
        <w:rPr>
          <w:lang w:val="es-ES"/>
        </w:rPr>
      </w:pPr>
      <w:r w:rsidRPr="002501D4">
        <w:rPr>
          <w:lang w:val="es-ES"/>
        </w:rPr>
        <w:t xml:space="preserve">El cambio de color no es nuevo, ya existe.  Pero dependen de reacciones electroquímicas que son costosas para fabricar, especialmente al nivel comercial.  </w:t>
      </w:r>
    </w:p>
    <w:p w14:paraId="1ABBEFA6" w14:textId="77777777" w:rsidR="00B5259A" w:rsidRPr="002501D4" w:rsidRDefault="00B5259A" w:rsidP="003952A7">
      <w:pPr>
        <w:spacing w:after="0" w:line="240" w:lineRule="auto"/>
        <w:ind w:left="720"/>
        <w:rPr>
          <w:lang w:val="es-ES"/>
        </w:rPr>
      </w:pPr>
    </w:p>
    <w:p w14:paraId="36E579BD" w14:textId="77777777" w:rsidR="00800480" w:rsidRPr="002501D4" w:rsidRDefault="003952A7" w:rsidP="003952A7">
      <w:pPr>
        <w:spacing w:after="0" w:line="240" w:lineRule="auto"/>
        <w:ind w:left="720"/>
        <w:rPr>
          <w:lang w:val="es-ES"/>
        </w:rPr>
      </w:pPr>
      <w:r w:rsidRPr="002501D4">
        <w:rPr>
          <w:lang w:val="es-ES"/>
        </w:rPr>
        <w:t>“</w:t>
      </w:r>
      <w:r w:rsidR="00800480" w:rsidRPr="002501D4">
        <w:rPr>
          <w:lang w:val="es-ES"/>
        </w:rPr>
        <w:t xml:space="preserve">Son muy </w:t>
      </w:r>
      <w:proofErr w:type="gramStart"/>
      <w:r w:rsidR="00800480" w:rsidRPr="002501D4">
        <w:rPr>
          <w:lang w:val="es-ES"/>
        </w:rPr>
        <w:t>efectivas</w:t>
      </w:r>
      <w:proofErr w:type="gramEnd"/>
      <w:r w:rsidR="00800480" w:rsidRPr="002501D4">
        <w:rPr>
          <w:lang w:val="es-ES"/>
        </w:rPr>
        <w:t xml:space="preserve"> aunque las nuestras son aún más efectivas.  Pero el problema es en como uno crea áreas grandes, ventanas, y a costo.</w:t>
      </w:r>
      <w:r w:rsidRPr="002501D4">
        <w:rPr>
          <w:lang w:val="es-ES"/>
        </w:rPr>
        <w:t>”</w:t>
      </w:r>
      <w:r w:rsidR="00800480" w:rsidRPr="002501D4">
        <w:rPr>
          <w:lang w:val="es-ES"/>
        </w:rPr>
        <w:t xml:space="preserve">  </w:t>
      </w:r>
    </w:p>
    <w:p w14:paraId="1C7C179C" w14:textId="77777777" w:rsidR="003952A7" w:rsidRPr="002501D4" w:rsidRDefault="003952A7" w:rsidP="003952A7">
      <w:pPr>
        <w:spacing w:after="0" w:line="240" w:lineRule="auto"/>
        <w:ind w:left="720"/>
        <w:rPr>
          <w:lang w:val="es-ES"/>
        </w:rPr>
      </w:pPr>
    </w:p>
    <w:p w14:paraId="5FA28E3E" w14:textId="77777777" w:rsidR="00B5259A" w:rsidRPr="002501D4" w:rsidRDefault="00800480" w:rsidP="00800480">
      <w:pPr>
        <w:rPr>
          <w:lang w:val="es-ES"/>
        </w:rPr>
      </w:pPr>
      <w:r w:rsidRPr="002501D4">
        <w:rPr>
          <w:lang w:val="es-ES"/>
        </w:rPr>
        <w:t xml:space="preserve">David Clark y Sam Sheehan de la escuela de ingeniería de Harvard han encontrado la forma de producir ventanas que van de claro a opaco con el sólo oprimir un botón.  El equipo </w:t>
      </w:r>
      <w:proofErr w:type="spellStart"/>
      <w:r w:rsidRPr="002501D4">
        <w:rPr>
          <w:lang w:val="es-ES"/>
        </w:rPr>
        <w:t>rocia</w:t>
      </w:r>
      <w:proofErr w:type="spellEnd"/>
      <w:r w:rsidRPr="002501D4">
        <w:rPr>
          <w:lang w:val="es-ES"/>
        </w:rPr>
        <w:t xml:space="preserve"> nano alambres a ambos lados de una goma de elastómera para luego pegarla a </w:t>
      </w:r>
      <w:proofErr w:type="spellStart"/>
      <w:r w:rsidRPr="002501D4">
        <w:rPr>
          <w:lang w:val="es-ES"/>
        </w:rPr>
        <w:t>crístal</w:t>
      </w:r>
      <w:proofErr w:type="spellEnd"/>
      <w:r w:rsidRPr="002501D4">
        <w:rPr>
          <w:lang w:val="es-ES"/>
        </w:rPr>
        <w:t xml:space="preserve">.  </w:t>
      </w:r>
    </w:p>
    <w:p w14:paraId="7A37C0CE" w14:textId="77777777" w:rsidR="00800480" w:rsidRPr="002501D4" w:rsidRDefault="00B5259A" w:rsidP="00B5259A">
      <w:pPr>
        <w:ind w:left="720"/>
        <w:rPr>
          <w:lang w:val="es-ES"/>
        </w:rPr>
      </w:pPr>
      <w:r w:rsidRPr="002501D4">
        <w:rPr>
          <w:lang w:val="es-ES"/>
        </w:rPr>
        <w:t>“</w:t>
      </w:r>
      <w:r w:rsidR="00800480" w:rsidRPr="002501D4">
        <w:rPr>
          <w:lang w:val="es-ES"/>
        </w:rPr>
        <w:t xml:space="preserve">Al aplicarles un voltaje relativo a un trasfondo hay una fuerza atractiva entre los nano alambres y el substrato que de forma el elastómero, la goma de elastómera es muy suave, que luego se transforma en una muy áspera que esparce la </w:t>
      </w:r>
      <w:proofErr w:type="gramStart"/>
      <w:r w:rsidR="00800480" w:rsidRPr="002501D4">
        <w:rPr>
          <w:lang w:val="es-ES"/>
        </w:rPr>
        <w:t>luz</w:t>
      </w:r>
      <w:r w:rsidRPr="002501D4">
        <w:rPr>
          <w:lang w:val="es-ES"/>
        </w:rPr>
        <w:t>.“</w:t>
      </w:r>
      <w:proofErr w:type="gramEnd"/>
    </w:p>
    <w:p w14:paraId="47EC8856" w14:textId="77777777" w:rsidR="00800480" w:rsidRPr="002501D4" w:rsidRDefault="00800480" w:rsidP="00800480">
      <w:pPr>
        <w:rPr>
          <w:rFonts w:ascii="Shruti" w:hAnsi="Shruti" w:cs="Shruti"/>
          <w:lang w:val="es-ES"/>
        </w:rPr>
      </w:pPr>
      <w:r w:rsidRPr="002501D4">
        <w:rPr>
          <w:lang w:val="es-ES"/>
        </w:rPr>
        <w:t xml:space="preserve">Mientras más voltaje se aplica más luz esparce y más se opaca la ventana.  Una vez optimizada, ventanas asequibles que pueden oscurecerse en sólo un segundo serán una realidad mientras que las cortinas y persianas pasarán a ser parte de la </w:t>
      </w:r>
      <w:proofErr w:type="spellStart"/>
      <w:r w:rsidRPr="002501D4">
        <w:rPr>
          <w:lang w:val="es-ES"/>
        </w:rPr>
        <w:t>história</w:t>
      </w:r>
      <w:proofErr w:type="spellEnd"/>
      <w:r w:rsidRPr="002501D4">
        <w:rPr>
          <w:lang w:val="es-ES"/>
        </w:rPr>
        <w:t xml:space="preserve">.   </w:t>
      </w:r>
    </w:p>
    <w:p w14:paraId="58371B7D" w14:textId="77777777" w:rsidR="004C59B6" w:rsidRPr="002501D4" w:rsidRDefault="004C59B6" w:rsidP="00FD17F6">
      <w:pPr>
        <w:pStyle w:val="ListParagraph"/>
        <w:ind w:left="0"/>
        <w:rPr>
          <w:lang w:val="es-ES"/>
        </w:rPr>
      </w:pPr>
    </w:p>
    <w:p w14:paraId="552678DA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3FF7395C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0A60430F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29F9589D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5DC9416C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0CDFA387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7A913CF8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30DCE883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25D0AB27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5142CE89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0AFA2FAB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3B037B0E" w14:textId="77777777" w:rsidR="00C514E8" w:rsidRPr="002501D4" w:rsidRDefault="00C514E8" w:rsidP="00FD17F6">
      <w:pPr>
        <w:pStyle w:val="ListParagraph"/>
        <w:ind w:left="0"/>
        <w:rPr>
          <w:lang w:val="es-ES"/>
        </w:rPr>
      </w:pPr>
    </w:p>
    <w:p w14:paraId="6DB05C14" w14:textId="77777777" w:rsidR="00C514E8" w:rsidRPr="002501D4" w:rsidRDefault="00C514E8" w:rsidP="00C514E8">
      <w:pPr>
        <w:pStyle w:val="ListParagraph"/>
        <w:spacing w:after="0" w:line="240" w:lineRule="auto"/>
        <w:ind w:left="0"/>
        <w:rPr>
          <w:b/>
          <w:color w:val="FF0000"/>
          <w:u w:val="single"/>
          <w:lang w:val="es-ES"/>
        </w:rPr>
      </w:pPr>
      <w:proofErr w:type="spellStart"/>
      <w:r w:rsidRPr="002501D4">
        <w:rPr>
          <w:b/>
          <w:color w:val="FF0000"/>
          <w:u w:val="single"/>
          <w:lang w:val="es-ES"/>
        </w:rPr>
        <w:t>Vocabulary</w:t>
      </w:r>
      <w:proofErr w:type="spellEnd"/>
    </w:p>
    <w:p w14:paraId="21C94ACD" w14:textId="77777777" w:rsidR="00B5259A" w:rsidRPr="002501D4" w:rsidRDefault="00B5259A" w:rsidP="00C514E8">
      <w:pPr>
        <w:spacing w:after="0" w:line="240" w:lineRule="auto"/>
        <w:rPr>
          <w:lang w:val="es-ES"/>
        </w:rPr>
        <w:sectPr w:rsidR="00B5259A" w:rsidRPr="002501D4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4764BA" w14:textId="77777777" w:rsidR="00B47B40" w:rsidRPr="002501D4" w:rsidRDefault="00B47B40" w:rsidP="00C514E8">
      <w:pPr>
        <w:spacing w:after="0" w:line="240" w:lineRule="auto"/>
        <w:rPr>
          <w:color w:val="FF0000"/>
          <w:lang w:val="es-ES"/>
        </w:rPr>
      </w:pPr>
      <w:r w:rsidRPr="002501D4">
        <w:rPr>
          <w:lang w:val="es-ES"/>
        </w:rPr>
        <w:t>E</w:t>
      </w:r>
      <w:r w:rsidR="00C514E8" w:rsidRPr="002501D4">
        <w:rPr>
          <w:lang w:val="es-ES"/>
        </w:rPr>
        <w:t>lectroquímica</w:t>
      </w:r>
      <w:r w:rsidRPr="002501D4">
        <w:rPr>
          <w:lang w:val="es-ES"/>
        </w:rPr>
        <w:tab/>
      </w:r>
      <w:r w:rsidRPr="002501D4">
        <w:rPr>
          <w:lang w:val="es-ES"/>
        </w:rPr>
        <w:tab/>
      </w:r>
      <w:proofErr w:type="spellStart"/>
      <w:r w:rsidRPr="002501D4">
        <w:rPr>
          <w:color w:val="FF0000"/>
          <w:lang w:val="es-ES"/>
        </w:rPr>
        <w:t>electrochemical</w:t>
      </w:r>
      <w:proofErr w:type="spellEnd"/>
    </w:p>
    <w:p w14:paraId="47F00DA2" w14:textId="77777777" w:rsidR="00B47B40" w:rsidRPr="002501D4" w:rsidRDefault="00B47B40" w:rsidP="00C514E8">
      <w:pPr>
        <w:spacing w:after="0" w:line="240" w:lineRule="auto"/>
        <w:rPr>
          <w:color w:val="FF0000"/>
          <w:lang w:val="es-ES"/>
        </w:rPr>
      </w:pPr>
      <w:r w:rsidRPr="002501D4">
        <w:rPr>
          <w:lang w:val="es-ES"/>
        </w:rPr>
        <w:t>O</w:t>
      </w:r>
      <w:r w:rsidR="00C514E8" w:rsidRPr="002501D4">
        <w:rPr>
          <w:lang w:val="es-ES"/>
        </w:rPr>
        <w:t>paco</w:t>
      </w:r>
      <w:r w:rsidRPr="002501D4">
        <w:rPr>
          <w:lang w:val="es-ES"/>
        </w:rPr>
        <w:tab/>
      </w:r>
      <w:r w:rsidRPr="002501D4">
        <w:rPr>
          <w:lang w:val="es-ES"/>
        </w:rPr>
        <w:tab/>
      </w:r>
      <w:r w:rsidRPr="002501D4">
        <w:rPr>
          <w:lang w:val="es-ES"/>
        </w:rPr>
        <w:tab/>
      </w:r>
      <w:r w:rsidRPr="002501D4">
        <w:rPr>
          <w:color w:val="FF0000"/>
          <w:lang w:val="es-ES"/>
        </w:rPr>
        <w:t>opaque</w:t>
      </w:r>
    </w:p>
    <w:p w14:paraId="5F47E66D" w14:textId="77777777" w:rsidR="00B47B40" w:rsidRPr="002501D4" w:rsidRDefault="00B47B40" w:rsidP="00C514E8">
      <w:pPr>
        <w:spacing w:after="0" w:line="240" w:lineRule="auto"/>
        <w:rPr>
          <w:color w:val="FF0000"/>
          <w:lang w:val="es-ES"/>
        </w:rPr>
      </w:pPr>
      <w:r w:rsidRPr="002501D4">
        <w:rPr>
          <w:lang w:val="es-ES"/>
        </w:rPr>
        <w:t xml:space="preserve">Nano </w:t>
      </w:r>
      <w:r w:rsidRPr="002501D4">
        <w:rPr>
          <w:lang w:val="es-ES"/>
        </w:rPr>
        <w:tab/>
      </w:r>
      <w:r w:rsidRPr="002501D4">
        <w:rPr>
          <w:lang w:val="es-ES"/>
        </w:rPr>
        <w:tab/>
      </w:r>
      <w:r w:rsidRPr="002501D4">
        <w:rPr>
          <w:lang w:val="es-ES"/>
        </w:rPr>
        <w:tab/>
      </w:r>
      <w:proofErr w:type="spellStart"/>
      <w:r w:rsidRPr="002501D4">
        <w:rPr>
          <w:color w:val="FF0000"/>
          <w:lang w:val="es-ES"/>
        </w:rPr>
        <w:t>nano</w:t>
      </w:r>
      <w:proofErr w:type="spellEnd"/>
      <w:r w:rsidRPr="002501D4">
        <w:rPr>
          <w:color w:val="FF0000"/>
          <w:lang w:val="es-ES"/>
        </w:rPr>
        <w:t>, micro</w:t>
      </w:r>
    </w:p>
    <w:p w14:paraId="645FD6FC" w14:textId="77777777" w:rsidR="00B47B40" w:rsidRPr="00B47B40" w:rsidRDefault="00B47B40" w:rsidP="00C514E8">
      <w:pPr>
        <w:spacing w:after="0" w:line="240" w:lineRule="auto"/>
        <w:rPr>
          <w:color w:val="FF0000"/>
        </w:rPr>
      </w:pPr>
      <w:proofErr w:type="spellStart"/>
      <w:r>
        <w:t>Substrato</w:t>
      </w:r>
      <w:proofErr w:type="spellEnd"/>
      <w:r>
        <w:t xml:space="preserve"> </w:t>
      </w:r>
      <w:r>
        <w:tab/>
      </w:r>
      <w:r>
        <w:tab/>
      </w:r>
      <w:r w:rsidRPr="00B47B40">
        <w:rPr>
          <w:color w:val="FF0000"/>
        </w:rPr>
        <w:t>substrate</w:t>
      </w:r>
    </w:p>
    <w:p w14:paraId="4BC77742" w14:textId="77777777" w:rsidR="00B47B40" w:rsidRPr="00B47B40" w:rsidRDefault="00B47B40" w:rsidP="00C514E8">
      <w:pPr>
        <w:spacing w:after="0" w:line="240" w:lineRule="auto"/>
        <w:rPr>
          <w:color w:val="FF0000"/>
        </w:rPr>
      </w:pPr>
      <w:proofErr w:type="spellStart"/>
      <w:r>
        <w:t>Áspera</w:t>
      </w:r>
      <w:proofErr w:type="spellEnd"/>
      <w:r>
        <w:t xml:space="preserve"> </w:t>
      </w:r>
      <w:r>
        <w:tab/>
      </w:r>
      <w:r>
        <w:tab/>
      </w:r>
      <w:r>
        <w:tab/>
      </w:r>
      <w:r w:rsidRPr="00B47B40">
        <w:rPr>
          <w:color w:val="FF0000"/>
        </w:rPr>
        <w:t>rough</w:t>
      </w:r>
    </w:p>
    <w:p w14:paraId="3E370687" w14:textId="77777777" w:rsidR="00B47B40" w:rsidRPr="00B47B40" w:rsidRDefault="00B47B40" w:rsidP="00C514E8">
      <w:pPr>
        <w:spacing w:after="0" w:line="240" w:lineRule="auto"/>
        <w:rPr>
          <w:color w:val="FF0000"/>
        </w:rPr>
      </w:pPr>
      <w:proofErr w:type="spellStart"/>
      <w:r>
        <w:t>Esparce</w:t>
      </w:r>
      <w:proofErr w:type="spellEnd"/>
      <w:r>
        <w:tab/>
      </w:r>
      <w:r>
        <w:tab/>
      </w:r>
      <w:r>
        <w:tab/>
      </w:r>
      <w:r w:rsidRPr="00B47B40">
        <w:rPr>
          <w:color w:val="FF0000"/>
        </w:rPr>
        <w:t>scatter</w:t>
      </w:r>
    </w:p>
    <w:p w14:paraId="600243EE" w14:textId="77777777" w:rsidR="00B47B40" w:rsidRPr="00B47B40" w:rsidRDefault="00B47B40" w:rsidP="00C514E8">
      <w:pPr>
        <w:spacing w:after="0" w:line="240" w:lineRule="auto"/>
        <w:rPr>
          <w:color w:val="FF0000"/>
        </w:rPr>
      </w:pPr>
      <w:proofErr w:type="spellStart"/>
      <w:r>
        <w:t>Optimizada</w:t>
      </w:r>
      <w:proofErr w:type="spellEnd"/>
      <w:r>
        <w:tab/>
      </w:r>
      <w:r>
        <w:tab/>
      </w:r>
      <w:r w:rsidRPr="00B47B40">
        <w:rPr>
          <w:color w:val="FF0000"/>
        </w:rPr>
        <w:t>optimized</w:t>
      </w:r>
    </w:p>
    <w:p w14:paraId="51F4E7F6" w14:textId="77777777" w:rsidR="00B47B40" w:rsidRPr="00B47B40" w:rsidRDefault="00B47B40" w:rsidP="00C514E8">
      <w:pPr>
        <w:spacing w:after="0" w:line="240" w:lineRule="auto"/>
        <w:rPr>
          <w:color w:val="FF0000"/>
        </w:rPr>
      </w:pPr>
      <w:proofErr w:type="spellStart"/>
      <w:r>
        <w:t>Asequibles</w:t>
      </w:r>
      <w:proofErr w:type="spellEnd"/>
      <w:r>
        <w:t xml:space="preserve"> </w:t>
      </w:r>
      <w:r>
        <w:tab/>
      </w:r>
      <w:r>
        <w:tab/>
      </w:r>
      <w:r w:rsidRPr="00B47B40">
        <w:rPr>
          <w:color w:val="FF0000"/>
        </w:rPr>
        <w:t>affordable</w:t>
      </w:r>
    </w:p>
    <w:p w14:paraId="3B73B4CA" w14:textId="77777777" w:rsidR="00C514E8" w:rsidRDefault="00B47B40" w:rsidP="00C514E8">
      <w:pPr>
        <w:spacing w:after="0" w:line="240" w:lineRule="auto"/>
        <w:rPr>
          <w:color w:val="FF0000"/>
        </w:rPr>
      </w:pPr>
      <w:proofErr w:type="spellStart"/>
      <w:r>
        <w:t>Persianas</w:t>
      </w:r>
      <w:proofErr w:type="spellEnd"/>
      <w:r>
        <w:t xml:space="preserve">    </w:t>
      </w:r>
      <w:r>
        <w:tab/>
      </w:r>
      <w:r w:rsidRPr="00B47B40">
        <w:rPr>
          <w:color w:val="FF0000"/>
        </w:rPr>
        <w:t>Persian blinds, Venetian blinds</w:t>
      </w:r>
    </w:p>
    <w:p w14:paraId="60EB7CDA" w14:textId="77777777" w:rsidR="00B5259A" w:rsidRDefault="00B5259A" w:rsidP="00B5259A">
      <w:pPr>
        <w:spacing w:after="0" w:line="240" w:lineRule="auto"/>
      </w:pPr>
      <w:proofErr w:type="spellStart"/>
      <w:r>
        <w:t>Elastómera</w:t>
      </w:r>
      <w:proofErr w:type="spellEnd"/>
      <w:r>
        <w:t xml:space="preserve"> </w:t>
      </w:r>
      <w:r w:rsidRPr="00B47B40">
        <w:rPr>
          <w:color w:val="FF0000"/>
        </w:rPr>
        <w:t>elastomer (elastic polymer= rubber)</w:t>
      </w:r>
    </w:p>
    <w:p w14:paraId="45219E5F" w14:textId="77777777" w:rsidR="00B5259A" w:rsidRPr="00B47B40" w:rsidRDefault="00B5259A" w:rsidP="00C514E8">
      <w:pPr>
        <w:spacing w:after="0" w:line="240" w:lineRule="auto"/>
        <w:rPr>
          <w:rFonts w:ascii="Shruti" w:hAnsi="Shruti" w:cs="Shruti"/>
          <w:color w:val="FF0000"/>
        </w:rPr>
      </w:pPr>
    </w:p>
    <w:p w14:paraId="35C580EC" w14:textId="77777777" w:rsidR="00B5259A" w:rsidRDefault="00B5259A" w:rsidP="00FD17F6">
      <w:pPr>
        <w:pStyle w:val="ListParagraph"/>
        <w:ind w:left="0"/>
        <w:sectPr w:rsidR="00B5259A" w:rsidSect="00B5259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74EFB27A" w14:textId="77777777" w:rsidR="004C59B6" w:rsidRDefault="004C59B6" w:rsidP="00FD17F6">
      <w:pPr>
        <w:pStyle w:val="ListParagraph"/>
        <w:ind w:left="0"/>
      </w:pPr>
    </w:p>
    <w:p w14:paraId="3472E305" w14:textId="77777777" w:rsidR="003952A7" w:rsidRPr="00B5259A" w:rsidRDefault="00C514E8" w:rsidP="00C514E8">
      <w:pPr>
        <w:spacing w:after="0" w:line="240" w:lineRule="auto"/>
        <w:rPr>
          <w:rFonts w:cs="Arial"/>
          <w:b/>
          <w:color w:val="FF0000"/>
          <w:u w:val="single"/>
          <w:lang w:val="en"/>
        </w:rPr>
      </w:pPr>
      <w:r w:rsidRPr="00B5259A">
        <w:rPr>
          <w:rFonts w:cs="Arial"/>
          <w:b/>
          <w:color w:val="FF0000"/>
          <w:u w:val="single"/>
          <w:lang w:val="en"/>
        </w:rPr>
        <w:lastRenderedPageBreak/>
        <w:t>Transcript</w:t>
      </w:r>
    </w:p>
    <w:p w14:paraId="367BFD40" w14:textId="77777777" w:rsidR="003952A7" w:rsidRPr="00B5259A" w:rsidRDefault="003952A7" w:rsidP="00C514E8">
      <w:pPr>
        <w:spacing w:after="0" w:line="240" w:lineRule="auto"/>
        <w:rPr>
          <w:rFonts w:cs="Arial"/>
          <w:color w:val="FF0000"/>
          <w:lang w:val="en"/>
        </w:rPr>
      </w:pPr>
      <w:r w:rsidRPr="00B5259A">
        <w:rPr>
          <w:rFonts w:cs="Arial"/>
          <w:color w:val="FF0000"/>
          <w:lang w:val="en"/>
        </w:rPr>
        <w:t>Harvard University is working to develop a window that could change color tones and light intensity.  This new technology could have a huge impact on the manufacture of windows for homes, offices, and hospitals.</w:t>
      </w:r>
      <w:r w:rsidRPr="00B5259A">
        <w:rPr>
          <w:rFonts w:cs="Arial"/>
          <w:color w:val="FF0000"/>
          <w:lang w:val="en"/>
        </w:rPr>
        <w:br/>
      </w:r>
    </w:p>
    <w:p w14:paraId="4DAF5033" w14:textId="77777777" w:rsidR="003952A7" w:rsidRPr="00B5259A" w:rsidRDefault="00C514E8" w:rsidP="003952A7">
      <w:pPr>
        <w:spacing w:after="0" w:line="240" w:lineRule="auto"/>
        <w:rPr>
          <w:rFonts w:cs="Arial"/>
          <w:color w:val="FF0000"/>
          <w:lang w:val="en"/>
        </w:rPr>
      </w:pPr>
      <w:r w:rsidRPr="00B5259A">
        <w:rPr>
          <w:rFonts w:cs="Arial"/>
          <w:color w:val="FF0000"/>
          <w:lang w:val="en"/>
        </w:rPr>
        <w:t>C</w:t>
      </w:r>
      <w:r w:rsidR="003952A7" w:rsidRPr="00B5259A">
        <w:rPr>
          <w:rFonts w:cs="Arial"/>
          <w:color w:val="FF0000"/>
          <w:lang w:val="en"/>
        </w:rPr>
        <w:t>hang</w:t>
      </w:r>
      <w:r w:rsidRPr="00B5259A">
        <w:rPr>
          <w:rFonts w:cs="Arial"/>
          <w:color w:val="FF0000"/>
          <w:lang w:val="en"/>
        </w:rPr>
        <w:t xml:space="preserve">ing the color </w:t>
      </w:r>
      <w:r w:rsidR="003952A7" w:rsidRPr="00B5259A">
        <w:rPr>
          <w:rFonts w:cs="Arial"/>
          <w:color w:val="FF0000"/>
          <w:lang w:val="en"/>
        </w:rPr>
        <w:t xml:space="preserve">is not new, it already exists.  But </w:t>
      </w:r>
      <w:proofErr w:type="spellStart"/>
      <w:r w:rsidR="003952A7" w:rsidRPr="00B5259A">
        <w:rPr>
          <w:rFonts w:cs="Arial"/>
          <w:color w:val="FF0000"/>
          <w:lang w:val="en"/>
        </w:rPr>
        <w:t>relys</w:t>
      </w:r>
      <w:proofErr w:type="spellEnd"/>
      <w:r w:rsidR="003952A7" w:rsidRPr="00B5259A">
        <w:rPr>
          <w:rFonts w:cs="Arial"/>
          <w:color w:val="FF0000"/>
          <w:lang w:val="en"/>
        </w:rPr>
        <w:t xml:space="preserve"> on electrochemical reactions that are expensive to manufacture, especially on a commercial level.  </w:t>
      </w:r>
    </w:p>
    <w:p w14:paraId="59A48719" w14:textId="77777777" w:rsidR="00B5259A" w:rsidRDefault="00B5259A" w:rsidP="003952A7">
      <w:pPr>
        <w:pStyle w:val="ListParagraph"/>
        <w:spacing w:after="0" w:line="240" w:lineRule="auto"/>
        <w:rPr>
          <w:rFonts w:cs="Arial"/>
          <w:color w:val="FF0000"/>
          <w:lang w:val="en"/>
        </w:rPr>
      </w:pPr>
    </w:p>
    <w:p w14:paraId="17DFAA5E" w14:textId="77777777" w:rsidR="003952A7" w:rsidRPr="00B5259A" w:rsidRDefault="003952A7" w:rsidP="003952A7">
      <w:pPr>
        <w:pStyle w:val="ListParagraph"/>
        <w:spacing w:after="0" w:line="240" w:lineRule="auto"/>
        <w:rPr>
          <w:rFonts w:cs="Arial"/>
          <w:color w:val="FF0000"/>
          <w:lang w:val="en"/>
        </w:rPr>
      </w:pPr>
      <w:r w:rsidRPr="00B5259A">
        <w:rPr>
          <w:rFonts w:cs="Arial"/>
          <w:color w:val="FF0000"/>
          <w:lang w:val="en"/>
        </w:rPr>
        <w:t xml:space="preserve">“They are very effective but ours are even more effective. </w:t>
      </w:r>
      <w:r w:rsidR="00C514E8" w:rsidRPr="00B5259A">
        <w:rPr>
          <w:rFonts w:cs="Arial"/>
          <w:color w:val="FF0000"/>
          <w:lang w:val="en"/>
        </w:rPr>
        <w:t xml:space="preserve"> </w:t>
      </w:r>
      <w:r w:rsidRPr="00B5259A">
        <w:rPr>
          <w:rFonts w:cs="Arial"/>
          <w:color w:val="FF0000"/>
          <w:lang w:val="en"/>
        </w:rPr>
        <w:t xml:space="preserve">But the problem is in how one creates large window areas, and </w:t>
      </w:r>
      <w:r w:rsidR="00C514E8" w:rsidRPr="00B5259A">
        <w:rPr>
          <w:rFonts w:cs="Arial"/>
          <w:color w:val="FF0000"/>
          <w:lang w:val="en"/>
        </w:rPr>
        <w:t xml:space="preserve">at </w:t>
      </w:r>
      <w:r w:rsidRPr="00B5259A">
        <w:rPr>
          <w:rFonts w:cs="Arial"/>
          <w:color w:val="FF0000"/>
          <w:lang w:val="en"/>
        </w:rPr>
        <w:t>cost.”</w:t>
      </w:r>
      <w:r w:rsidRPr="00B5259A">
        <w:rPr>
          <w:rFonts w:cs="Arial"/>
          <w:color w:val="FF0000"/>
          <w:lang w:val="en"/>
        </w:rPr>
        <w:br/>
      </w:r>
    </w:p>
    <w:p w14:paraId="7A979B48" w14:textId="77777777" w:rsidR="00B5259A" w:rsidRDefault="003952A7" w:rsidP="003952A7">
      <w:pPr>
        <w:spacing w:after="0" w:line="240" w:lineRule="auto"/>
        <w:rPr>
          <w:rFonts w:cs="Arial"/>
          <w:color w:val="FF0000"/>
          <w:lang w:val="en"/>
        </w:rPr>
      </w:pPr>
      <w:r w:rsidRPr="00B5259A">
        <w:rPr>
          <w:rFonts w:cs="Arial"/>
          <w:color w:val="FF0000"/>
          <w:lang w:val="en"/>
        </w:rPr>
        <w:t xml:space="preserve">David Clark and Sam Sheehan of the engineering school at Harvard have found a way to produce windows that go from clear to opaque with </w:t>
      </w:r>
      <w:r w:rsidR="00C514E8" w:rsidRPr="00B5259A">
        <w:rPr>
          <w:rFonts w:cs="Arial"/>
          <w:color w:val="FF0000"/>
          <w:lang w:val="en"/>
        </w:rPr>
        <w:t xml:space="preserve">only </w:t>
      </w:r>
      <w:r w:rsidRPr="00B5259A">
        <w:rPr>
          <w:rFonts w:cs="Arial"/>
          <w:color w:val="FF0000"/>
          <w:lang w:val="en"/>
        </w:rPr>
        <w:t xml:space="preserve">the push of a button. </w:t>
      </w:r>
      <w:r w:rsidR="00C514E8" w:rsidRPr="00B5259A">
        <w:rPr>
          <w:rFonts w:cs="Arial"/>
          <w:color w:val="FF0000"/>
          <w:lang w:val="en"/>
        </w:rPr>
        <w:t xml:space="preserve"> </w:t>
      </w:r>
      <w:r w:rsidRPr="00B5259A">
        <w:rPr>
          <w:rFonts w:cs="Arial"/>
          <w:color w:val="FF0000"/>
          <w:lang w:val="en"/>
        </w:rPr>
        <w:t xml:space="preserve">The team sprayed nanowires to both sides of a rubber elastomer </w:t>
      </w:r>
      <w:r w:rsidR="00C514E8" w:rsidRPr="00B5259A">
        <w:rPr>
          <w:rFonts w:cs="Arial"/>
          <w:color w:val="FF0000"/>
          <w:lang w:val="en"/>
        </w:rPr>
        <w:t xml:space="preserve">to </w:t>
      </w:r>
      <w:r w:rsidRPr="00B5259A">
        <w:rPr>
          <w:rFonts w:cs="Arial"/>
          <w:color w:val="FF0000"/>
          <w:lang w:val="en"/>
        </w:rPr>
        <w:t xml:space="preserve">then stick </w:t>
      </w:r>
      <w:r w:rsidR="00C514E8" w:rsidRPr="00B5259A">
        <w:rPr>
          <w:rFonts w:cs="Arial"/>
          <w:color w:val="FF0000"/>
          <w:lang w:val="en"/>
        </w:rPr>
        <w:t xml:space="preserve">it </w:t>
      </w:r>
      <w:r w:rsidRPr="00B5259A">
        <w:rPr>
          <w:rFonts w:cs="Arial"/>
          <w:color w:val="FF0000"/>
          <w:lang w:val="en"/>
        </w:rPr>
        <w:t xml:space="preserve">to glass. </w:t>
      </w:r>
      <w:r w:rsidR="00C514E8" w:rsidRPr="00B5259A">
        <w:rPr>
          <w:rFonts w:cs="Arial"/>
          <w:color w:val="FF0000"/>
          <w:lang w:val="en"/>
        </w:rPr>
        <w:t xml:space="preserve"> </w:t>
      </w:r>
    </w:p>
    <w:p w14:paraId="252D0FC5" w14:textId="77777777" w:rsidR="00B5259A" w:rsidRDefault="00B5259A" w:rsidP="00B5259A">
      <w:pPr>
        <w:spacing w:after="0" w:line="240" w:lineRule="auto"/>
        <w:ind w:left="720"/>
        <w:rPr>
          <w:rFonts w:cs="Arial"/>
          <w:color w:val="FF0000"/>
          <w:lang w:val="en"/>
        </w:rPr>
      </w:pPr>
    </w:p>
    <w:p w14:paraId="4CC2C0B9" w14:textId="77777777" w:rsidR="00C514E8" w:rsidRPr="00B5259A" w:rsidRDefault="00B5259A" w:rsidP="00B5259A">
      <w:pPr>
        <w:spacing w:after="0" w:line="240" w:lineRule="auto"/>
        <w:ind w:left="720"/>
        <w:rPr>
          <w:rFonts w:cs="Arial"/>
          <w:color w:val="FF0000"/>
          <w:lang w:val="en"/>
        </w:rPr>
      </w:pPr>
      <w:r>
        <w:rPr>
          <w:rFonts w:cs="Arial"/>
          <w:color w:val="FF0000"/>
          <w:lang w:val="en"/>
        </w:rPr>
        <w:t>“</w:t>
      </w:r>
      <w:r w:rsidR="003952A7" w:rsidRPr="00B5259A">
        <w:rPr>
          <w:rFonts w:cs="Arial"/>
          <w:color w:val="FF0000"/>
          <w:lang w:val="en"/>
        </w:rPr>
        <w:t xml:space="preserve">By applying voltage </w:t>
      </w:r>
      <w:r w:rsidR="00C514E8" w:rsidRPr="00B5259A">
        <w:rPr>
          <w:rFonts w:cs="Arial"/>
          <w:color w:val="FF0000"/>
          <w:lang w:val="en"/>
        </w:rPr>
        <w:t xml:space="preserve">to </w:t>
      </w:r>
      <w:r w:rsidR="003952A7" w:rsidRPr="00B5259A">
        <w:rPr>
          <w:rFonts w:cs="Arial"/>
          <w:color w:val="FF0000"/>
          <w:lang w:val="en"/>
        </w:rPr>
        <w:t xml:space="preserve">a background there is an attractive force between the nanowires and the substrate so that the elastomer, the rubber elastomer is very soft, becomes very rough </w:t>
      </w:r>
      <w:r w:rsidR="00C514E8" w:rsidRPr="00B5259A">
        <w:rPr>
          <w:rFonts w:cs="Arial"/>
          <w:color w:val="FF0000"/>
          <w:lang w:val="en"/>
        </w:rPr>
        <w:t>and</w:t>
      </w:r>
      <w:r w:rsidR="003952A7" w:rsidRPr="00B5259A">
        <w:rPr>
          <w:rFonts w:cs="Arial"/>
          <w:color w:val="FF0000"/>
          <w:lang w:val="en"/>
        </w:rPr>
        <w:t xml:space="preserve"> scatter</w:t>
      </w:r>
      <w:r w:rsidR="00C514E8" w:rsidRPr="00B5259A">
        <w:rPr>
          <w:rFonts w:cs="Arial"/>
          <w:color w:val="FF0000"/>
          <w:lang w:val="en"/>
        </w:rPr>
        <w:t>s</w:t>
      </w:r>
      <w:r w:rsidR="003952A7" w:rsidRPr="00B5259A">
        <w:rPr>
          <w:rFonts w:cs="Arial"/>
          <w:color w:val="FF0000"/>
          <w:lang w:val="en"/>
        </w:rPr>
        <w:t xml:space="preserve"> light.</w:t>
      </w:r>
      <w:r>
        <w:rPr>
          <w:rFonts w:cs="Arial"/>
          <w:color w:val="FF0000"/>
          <w:lang w:val="en"/>
        </w:rPr>
        <w:t>”</w:t>
      </w:r>
    </w:p>
    <w:p w14:paraId="66684FF9" w14:textId="4BA40E28" w:rsidR="00757B12" w:rsidRDefault="003952A7" w:rsidP="003952A7">
      <w:pPr>
        <w:spacing w:after="0" w:line="240" w:lineRule="auto"/>
        <w:rPr>
          <w:rFonts w:cs="Arial"/>
          <w:color w:val="FF0000"/>
          <w:lang w:val="en"/>
        </w:rPr>
      </w:pPr>
      <w:r w:rsidRPr="00B5259A">
        <w:rPr>
          <w:rFonts w:cs="Arial"/>
          <w:color w:val="FF0000"/>
          <w:lang w:val="en"/>
        </w:rPr>
        <w:br/>
        <w:t xml:space="preserve">The more voltage </w:t>
      </w:r>
      <w:r w:rsidR="00C514E8" w:rsidRPr="00B5259A">
        <w:rPr>
          <w:rFonts w:cs="Arial"/>
          <w:color w:val="FF0000"/>
          <w:lang w:val="en"/>
        </w:rPr>
        <w:t xml:space="preserve">that </w:t>
      </w:r>
      <w:r w:rsidRPr="00B5259A">
        <w:rPr>
          <w:rFonts w:cs="Arial"/>
          <w:color w:val="FF0000"/>
          <w:lang w:val="en"/>
        </w:rPr>
        <w:t xml:space="preserve">is applied </w:t>
      </w:r>
      <w:r w:rsidR="00C514E8" w:rsidRPr="00B5259A">
        <w:rPr>
          <w:rFonts w:cs="Arial"/>
          <w:color w:val="FF0000"/>
          <w:lang w:val="en"/>
        </w:rPr>
        <w:t xml:space="preserve">the </w:t>
      </w:r>
      <w:proofErr w:type="gramStart"/>
      <w:r w:rsidR="00C514E8" w:rsidRPr="00B5259A">
        <w:rPr>
          <w:rFonts w:cs="Arial"/>
          <w:color w:val="FF0000"/>
          <w:lang w:val="en"/>
        </w:rPr>
        <w:t>more light</w:t>
      </w:r>
      <w:proofErr w:type="gramEnd"/>
      <w:r w:rsidR="00C514E8" w:rsidRPr="00B5259A">
        <w:rPr>
          <w:rFonts w:cs="Arial"/>
          <w:color w:val="FF0000"/>
          <w:lang w:val="en"/>
        </w:rPr>
        <w:t xml:space="preserve"> </w:t>
      </w:r>
      <w:r w:rsidRPr="00B5259A">
        <w:rPr>
          <w:rFonts w:cs="Arial"/>
          <w:color w:val="FF0000"/>
          <w:lang w:val="en"/>
        </w:rPr>
        <w:t>scatters and the window</w:t>
      </w:r>
      <w:r w:rsidR="00C514E8" w:rsidRPr="00B5259A">
        <w:rPr>
          <w:rFonts w:cs="Arial"/>
          <w:color w:val="FF0000"/>
          <w:lang w:val="en"/>
        </w:rPr>
        <w:t xml:space="preserve"> gets darker</w:t>
      </w:r>
      <w:r w:rsidRPr="00B5259A">
        <w:rPr>
          <w:rFonts w:cs="Arial"/>
          <w:color w:val="FF0000"/>
          <w:lang w:val="en"/>
        </w:rPr>
        <w:t xml:space="preserve">. </w:t>
      </w:r>
      <w:r w:rsidR="00C514E8" w:rsidRPr="00B5259A">
        <w:rPr>
          <w:rFonts w:cs="Arial"/>
          <w:color w:val="FF0000"/>
          <w:lang w:val="en"/>
        </w:rPr>
        <w:t xml:space="preserve"> </w:t>
      </w:r>
      <w:r w:rsidRPr="00B5259A">
        <w:rPr>
          <w:rFonts w:cs="Arial"/>
          <w:color w:val="FF0000"/>
          <w:lang w:val="en"/>
        </w:rPr>
        <w:t xml:space="preserve">Once optimized, affordable windows that can be blacked out in just a second will be a reality while curtains and </w:t>
      </w:r>
      <w:r w:rsidR="00C514E8" w:rsidRPr="00B5259A">
        <w:rPr>
          <w:rFonts w:cs="Arial"/>
          <w:color w:val="FF0000"/>
          <w:lang w:val="en"/>
        </w:rPr>
        <w:t xml:space="preserve">Persian </w:t>
      </w:r>
      <w:r w:rsidRPr="00B5259A">
        <w:rPr>
          <w:rFonts w:cs="Arial"/>
          <w:color w:val="FF0000"/>
          <w:lang w:val="en"/>
        </w:rPr>
        <w:t>blinds will become part of history.</w:t>
      </w:r>
    </w:p>
    <w:p w14:paraId="4B385866" w14:textId="77777777" w:rsidR="004C59B6" w:rsidRPr="00B5259A" w:rsidRDefault="004C59B6" w:rsidP="003952A7">
      <w:pPr>
        <w:spacing w:after="0" w:line="240" w:lineRule="auto"/>
        <w:rPr>
          <w:color w:val="FF0000"/>
        </w:rPr>
      </w:pPr>
    </w:p>
    <w:sectPr w:rsidR="004C59B6" w:rsidRPr="00B5259A" w:rsidSect="00B5259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6BDC0" w14:textId="77777777" w:rsidR="00470B1C" w:rsidRDefault="00470B1C" w:rsidP="004C59B6">
      <w:pPr>
        <w:spacing w:after="0" w:line="240" w:lineRule="auto"/>
      </w:pPr>
      <w:r>
        <w:separator/>
      </w:r>
    </w:p>
  </w:endnote>
  <w:endnote w:type="continuationSeparator" w:id="0">
    <w:p w14:paraId="43EF34DA" w14:textId="77777777" w:rsidR="00470B1C" w:rsidRDefault="00470B1C" w:rsidP="004C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ruti">
    <w:altName w:val="Shruti"/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AA54E" w14:textId="77777777" w:rsidR="00470B1C" w:rsidRDefault="00470B1C" w:rsidP="004C59B6">
      <w:pPr>
        <w:spacing w:after="0" w:line="240" w:lineRule="auto"/>
      </w:pPr>
      <w:r>
        <w:separator/>
      </w:r>
    </w:p>
  </w:footnote>
  <w:footnote w:type="continuationSeparator" w:id="0">
    <w:p w14:paraId="19BC092B" w14:textId="77777777" w:rsidR="00470B1C" w:rsidRDefault="00470B1C" w:rsidP="004C5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69533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E6EE765" w14:textId="77777777" w:rsidR="004C59B6" w:rsidRDefault="004C59B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25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FB00248" w14:textId="77777777" w:rsidR="004C59B6" w:rsidRDefault="004C59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9715A8"/>
    <w:multiLevelType w:val="hybridMultilevel"/>
    <w:tmpl w:val="DB721C62"/>
    <w:lvl w:ilvl="0" w:tplc="F0FED5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58BC78F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CD3634"/>
    <w:multiLevelType w:val="hybridMultilevel"/>
    <w:tmpl w:val="8946D9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93860B8"/>
    <w:multiLevelType w:val="hybridMultilevel"/>
    <w:tmpl w:val="79D0BBC0"/>
    <w:lvl w:ilvl="0" w:tplc="9E8E2FA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0B23CA"/>
    <w:multiLevelType w:val="hybridMultilevel"/>
    <w:tmpl w:val="9FDAF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333BD7"/>
    <w:multiLevelType w:val="hybridMultilevel"/>
    <w:tmpl w:val="78EA4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7F6"/>
    <w:rsid w:val="00057195"/>
    <w:rsid w:val="001263C3"/>
    <w:rsid w:val="0013010D"/>
    <w:rsid w:val="00135BE7"/>
    <w:rsid w:val="00192008"/>
    <w:rsid w:val="0019535E"/>
    <w:rsid w:val="00220C25"/>
    <w:rsid w:val="002501D4"/>
    <w:rsid w:val="00254511"/>
    <w:rsid w:val="002A6840"/>
    <w:rsid w:val="002B25F2"/>
    <w:rsid w:val="003414D6"/>
    <w:rsid w:val="003850DA"/>
    <w:rsid w:val="003952A7"/>
    <w:rsid w:val="00470B1C"/>
    <w:rsid w:val="004C54AC"/>
    <w:rsid w:val="004C59B6"/>
    <w:rsid w:val="00630AFC"/>
    <w:rsid w:val="0067772F"/>
    <w:rsid w:val="006A68FE"/>
    <w:rsid w:val="006F51BA"/>
    <w:rsid w:val="00757B12"/>
    <w:rsid w:val="00792F37"/>
    <w:rsid w:val="00800480"/>
    <w:rsid w:val="008154FD"/>
    <w:rsid w:val="008273E1"/>
    <w:rsid w:val="009070F9"/>
    <w:rsid w:val="009D070D"/>
    <w:rsid w:val="009F0513"/>
    <w:rsid w:val="00A47E4C"/>
    <w:rsid w:val="00B14B84"/>
    <w:rsid w:val="00B47B40"/>
    <w:rsid w:val="00B5259A"/>
    <w:rsid w:val="00BE5FA1"/>
    <w:rsid w:val="00C514E8"/>
    <w:rsid w:val="00CB4630"/>
    <w:rsid w:val="00DC2AC3"/>
    <w:rsid w:val="00FD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46377"/>
  <w15:docId w15:val="{2250FD88-AFEF-4FF4-B9DE-42CB13015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7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54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5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9B6"/>
  </w:style>
  <w:style w:type="paragraph" w:styleId="Footer">
    <w:name w:val="footer"/>
    <w:basedOn w:val="Normal"/>
    <w:link w:val="FooterChar"/>
    <w:uiPriority w:val="99"/>
    <w:unhideWhenUsed/>
    <w:rsid w:val="004C59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JDI</Company>
  <LinksUpToDate>false</LinksUpToDate>
  <CharactersWithSpaces>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Conway, Janelle L.</cp:lastModifiedBy>
  <cp:revision>2</cp:revision>
  <dcterms:created xsi:type="dcterms:W3CDTF">2021-01-25T03:56:00Z</dcterms:created>
  <dcterms:modified xsi:type="dcterms:W3CDTF">2021-01-25T03:56:00Z</dcterms:modified>
</cp:coreProperties>
</file>