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B7EA7" w14:textId="77777777" w:rsidR="00B4589D" w:rsidRPr="005674D6" w:rsidRDefault="00B4589D" w:rsidP="00B4589D">
      <w:pPr>
        <w:spacing w:after="0" w:line="240" w:lineRule="auto"/>
        <w:rPr>
          <w:b/>
          <w:bCs/>
          <w:lang w:val="es-MX"/>
        </w:rPr>
      </w:pPr>
      <w:proofErr w:type="spellStart"/>
      <w:r w:rsidRPr="005674D6">
        <w:rPr>
          <w:b/>
          <w:bCs/>
          <w:lang w:val="es-MX"/>
        </w:rPr>
        <w:t>Listening</w:t>
      </w:r>
      <w:proofErr w:type="spellEnd"/>
      <w:r w:rsidRPr="005674D6">
        <w:rPr>
          <w:b/>
          <w:bCs/>
          <w:lang w:val="es-MX"/>
        </w:rPr>
        <w:t xml:space="preserve"> </w:t>
      </w:r>
      <w:proofErr w:type="spellStart"/>
      <w:r w:rsidRPr="005674D6">
        <w:rPr>
          <w:b/>
          <w:bCs/>
          <w:lang w:val="es-MX"/>
        </w:rPr>
        <w:t>Exercise</w:t>
      </w:r>
      <w:proofErr w:type="spellEnd"/>
      <w:r w:rsidRPr="005674D6">
        <w:rPr>
          <w:b/>
          <w:bCs/>
          <w:lang w:val="es-MX"/>
        </w:rPr>
        <w:t xml:space="preserve"> </w:t>
      </w:r>
      <w:r w:rsidR="009C45D2">
        <w:rPr>
          <w:b/>
          <w:bCs/>
          <w:lang w:val="es-MX"/>
        </w:rPr>
        <w:t>111</w:t>
      </w:r>
    </w:p>
    <w:p w14:paraId="79B67760" w14:textId="77777777" w:rsidR="00B4589D" w:rsidRPr="005674D6" w:rsidRDefault="00B4589D" w:rsidP="00B4589D">
      <w:pPr>
        <w:spacing w:after="0" w:line="240" w:lineRule="auto"/>
        <w:rPr>
          <w:b/>
          <w:bCs/>
          <w:lang w:val="es-MX"/>
        </w:rPr>
      </w:pPr>
      <w:r>
        <w:rPr>
          <w:b/>
          <w:bCs/>
          <w:lang w:val="es-MX"/>
        </w:rPr>
        <w:t xml:space="preserve">Audio </w:t>
      </w:r>
      <w:proofErr w:type="spellStart"/>
      <w:r>
        <w:rPr>
          <w:b/>
          <w:bCs/>
          <w:lang w:val="es-MX"/>
        </w:rPr>
        <w:t>Transcript</w:t>
      </w:r>
      <w:proofErr w:type="spellEnd"/>
      <w:r>
        <w:rPr>
          <w:b/>
          <w:bCs/>
          <w:lang w:val="es-MX"/>
        </w:rPr>
        <w:t xml:space="preserve"> (</w:t>
      </w:r>
      <w:r w:rsidR="007B0246">
        <w:rPr>
          <w:b/>
          <w:bCs/>
          <w:lang w:val="es-MX"/>
        </w:rPr>
        <w:t>2</w:t>
      </w:r>
      <w:r>
        <w:rPr>
          <w:b/>
          <w:bCs/>
          <w:lang w:val="es-MX"/>
        </w:rPr>
        <w:t xml:space="preserve"> minute</w:t>
      </w:r>
      <w:r w:rsidR="00F422DB">
        <w:rPr>
          <w:b/>
          <w:bCs/>
          <w:lang w:val="es-MX"/>
        </w:rPr>
        <w:t>s</w:t>
      </w:r>
      <w:r>
        <w:rPr>
          <w:b/>
          <w:bCs/>
          <w:lang w:val="es-MX"/>
        </w:rPr>
        <w:t xml:space="preserve"> </w:t>
      </w:r>
      <w:r w:rsidR="00D20AC7">
        <w:rPr>
          <w:b/>
          <w:bCs/>
          <w:lang w:val="es-MX"/>
        </w:rPr>
        <w:t>15</w:t>
      </w:r>
      <w:r>
        <w:rPr>
          <w:b/>
          <w:bCs/>
          <w:lang w:val="es-MX"/>
        </w:rPr>
        <w:t xml:space="preserve"> </w:t>
      </w:r>
      <w:proofErr w:type="spellStart"/>
      <w:r w:rsidRPr="005674D6">
        <w:rPr>
          <w:b/>
          <w:bCs/>
          <w:lang w:val="es-MX"/>
        </w:rPr>
        <w:t>seconds</w:t>
      </w:r>
      <w:proofErr w:type="spellEnd"/>
      <w:r w:rsidRPr="005674D6">
        <w:rPr>
          <w:b/>
          <w:bCs/>
          <w:lang w:val="es-MX"/>
        </w:rPr>
        <w:t>)</w:t>
      </w:r>
    </w:p>
    <w:p w14:paraId="680E8C3E" w14:textId="77777777" w:rsidR="00B4589D" w:rsidRPr="005674D6" w:rsidRDefault="00B4589D" w:rsidP="00B4589D">
      <w:pPr>
        <w:spacing w:after="0" w:line="240" w:lineRule="auto"/>
        <w:rPr>
          <w:bCs/>
          <w:lang w:val="es-MX"/>
        </w:rPr>
      </w:pPr>
      <w:r w:rsidRPr="005674D6">
        <w:rPr>
          <w:bCs/>
          <w:lang w:val="es-MX"/>
        </w:rPr>
        <w:t>El Universal</w:t>
      </w:r>
      <w:r>
        <w:rPr>
          <w:bCs/>
          <w:lang w:val="es-MX"/>
        </w:rPr>
        <w:t xml:space="preserve"> (MX </w:t>
      </w:r>
      <w:proofErr w:type="spellStart"/>
      <w:r>
        <w:rPr>
          <w:bCs/>
          <w:lang w:val="es-MX"/>
        </w:rPr>
        <w:t>newspaper</w:t>
      </w:r>
      <w:proofErr w:type="spellEnd"/>
      <w:r>
        <w:rPr>
          <w:bCs/>
          <w:lang w:val="es-MX"/>
        </w:rPr>
        <w:t xml:space="preserve">) </w:t>
      </w:r>
      <w:r w:rsidRPr="005674D6">
        <w:rPr>
          <w:bCs/>
          <w:lang w:val="es-MX"/>
        </w:rPr>
        <w:t xml:space="preserve"> </w:t>
      </w:r>
    </w:p>
    <w:p w14:paraId="11272156" w14:textId="77777777" w:rsidR="009C45D2" w:rsidRPr="009C45D2" w:rsidRDefault="009C45D2" w:rsidP="009C45D2">
      <w:pPr>
        <w:spacing w:after="0" w:line="240" w:lineRule="auto"/>
        <w:rPr>
          <w:bCs/>
          <w:color w:val="FF0000"/>
          <w:sz w:val="20"/>
          <w:szCs w:val="20"/>
          <w:lang w:val="es-MX"/>
        </w:rPr>
      </w:pPr>
      <w:r w:rsidRPr="009C45D2">
        <w:rPr>
          <w:rStyle w:val="hps"/>
          <w:color w:val="FF0000"/>
          <w:sz w:val="20"/>
          <w:szCs w:val="20"/>
          <w:lang w:val="es-ES"/>
        </w:rPr>
        <w:t>¡Gracias por hacer un esfuerzo para mejorar su entendimiento del español!</w:t>
      </w:r>
      <w:r w:rsidRPr="009C45D2">
        <w:rPr>
          <w:color w:val="FF0000"/>
          <w:sz w:val="20"/>
          <w:szCs w:val="20"/>
          <w:lang w:val="es-ES"/>
        </w:rPr>
        <w:t xml:space="preserve">  </w:t>
      </w:r>
      <w:r w:rsidRPr="009C45D2">
        <w:rPr>
          <w:bCs/>
          <w:color w:val="FF0000"/>
          <w:sz w:val="20"/>
          <w:szCs w:val="20"/>
          <w:lang w:val="es-MX"/>
        </w:rPr>
        <w:sym w:font="Wingdings" w:char="F04A"/>
      </w:r>
      <w:r w:rsidRPr="009C45D2">
        <w:rPr>
          <w:bCs/>
          <w:color w:val="FF0000"/>
          <w:sz w:val="20"/>
          <w:szCs w:val="20"/>
          <w:lang w:val="es-MX"/>
        </w:rPr>
        <w:t xml:space="preserve"> </w:t>
      </w:r>
    </w:p>
    <w:p w14:paraId="2536888E" w14:textId="77777777" w:rsidR="009C45D2" w:rsidRPr="00804BB6" w:rsidRDefault="009C45D2" w:rsidP="009C45D2">
      <w:pPr>
        <w:spacing w:after="0" w:line="240" w:lineRule="auto"/>
        <w:rPr>
          <w:bCs/>
          <w:sz w:val="18"/>
          <w:szCs w:val="18"/>
        </w:rPr>
      </w:pPr>
      <w:r w:rsidRPr="00804BB6">
        <w:rPr>
          <w:bCs/>
          <w:sz w:val="18"/>
          <w:szCs w:val="18"/>
        </w:rPr>
        <w:t>Guidelines:</w:t>
      </w:r>
    </w:p>
    <w:p w14:paraId="38217EC9" w14:textId="77777777" w:rsidR="009C45D2" w:rsidRPr="00804BB6" w:rsidRDefault="009C45D2" w:rsidP="009C45D2">
      <w:pPr>
        <w:spacing w:after="0" w:line="240" w:lineRule="auto"/>
        <w:rPr>
          <w:bCs/>
          <w:sz w:val="18"/>
          <w:szCs w:val="18"/>
        </w:rPr>
      </w:pPr>
      <w:r w:rsidRPr="00804BB6">
        <w:rPr>
          <w:bCs/>
          <w:sz w:val="18"/>
          <w:szCs w:val="18"/>
        </w:rPr>
        <w:t>A.</w:t>
      </w:r>
      <w:r w:rsidRPr="00804BB6">
        <w:rPr>
          <w:bCs/>
          <w:sz w:val="18"/>
          <w:szCs w:val="18"/>
        </w:rPr>
        <w:tab/>
        <w:t xml:space="preserve">Review the questions  </w:t>
      </w:r>
    </w:p>
    <w:p w14:paraId="7809BEA1" w14:textId="77777777" w:rsidR="009C45D2" w:rsidRPr="00804BB6" w:rsidRDefault="009C45D2" w:rsidP="009C45D2">
      <w:pPr>
        <w:spacing w:after="0" w:line="240" w:lineRule="auto"/>
        <w:rPr>
          <w:bCs/>
          <w:sz w:val="18"/>
          <w:szCs w:val="18"/>
        </w:rPr>
      </w:pPr>
      <w:r w:rsidRPr="00804BB6">
        <w:rPr>
          <w:bCs/>
          <w:sz w:val="18"/>
          <w:szCs w:val="18"/>
        </w:rPr>
        <w:t xml:space="preserve">B. </w:t>
      </w:r>
      <w:r w:rsidRPr="00804BB6">
        <w:rPr>
          <w:bCs/>
          <w:sz w:val="18"/>
          <w:szCs w:val="18"/>
        </w:rPr>
        <w:tab/>
        <w:t>Play the audio twice in repetition (click on the icon)</w:t>
      </w:r>
    </w:p>
    <w:p w14:paraId="28E32FFC" w14:textId="77777777" w:rsidR="009C45D2" w:rsidRPr="00804BB6" w:rsidRDefault="009C45D2" w:rsidP="009C45D2">
      <w:pPr>
        <w:spacing w:after="0" w:line="240" w:lineRule="auto"/>
        <w:rPr>
          <w:bCs/>
          <w:sz w:val="18"/>
          <w:szCs w:val="18"/>
        </w:rPr>
      </w:pPr>
      <w:r w:rsidRPr="00804BB6">
        <w:rPr>
          <w:bCs/>
          <w:sz w:val="18"/>
          <w:szCs w:val="18"/>
        </w:rPr>
        <w:t xml:space="preserve">C. </w:t>
      </w:r>
      <w:r w:rsidRPr="00804BB6">
        <w:rPr>
          <w:bCs/>
          <w:sz w:val="18"/>
          <w:szCs w:val="18"/>
        </w:rPr>
        <w:tab/>
        <w:t xml:space="preserve">Attempt to answer the questions.  </w:t>
      </w:r>
    </w:p>
    <w:p w14:paraId="2EB49603" w14:textId="77777777" w:rsidR="009C45D2" w:rsidRPr="00804BB6" w:rsidRDefault="009C45D2" w:rsidP="009C45D2">
      <w:pPr>
        <w:spacing w:after="0" w:line="240" w:lineRule="auto"/>
        <w:rPr>
          <w:bCs/>
          <w:sz w:val="18"/>
          <w:szCs w:val="18"/>
        </w:rPr>
      </w:pPr>
      <w:r w:rsidRPr="00804BB6">
        <w:rPr>
          <w:bCs/>
          <w:sz w:val="18"/>
          <w:szCs w:val="18"/>
        </w:rPr>
        <w:t xml:space="preserve">F. </w:t>
      </w:r>
      <w:r w:rsidRPr="00804BB6">
        <w:rPr>
          <w:bCs/>
          <w:sz w:val="18"/>
          <w:szCs w:val="18"/>
        </w:rPr>
        <w:tab/>
        <w:t xml:space="preserve">Review the transcript to gauge comprehension  </w:t>
      </w:r>
    </w:p>
    <w:p w14:paraId="60EBC528" w14:textId="77777777" w:rsidR="009C45D2" w:rsidRPr="00804BB6" w:rsidRDefault="009C45D2" w:rsidP="009C45D2">
      <w:pPr>
        <w:spacing w:after="0" w:line="240" w:lineRule="auto"/>
        <w:rPr>
          <w:bCs/>
          <w:sz w:val="18"/>
          <w:szCs w:val="18"/>
        </w:rPr>
      </w:pPr>
      <w:r w:rsidRPr="00804BB6">
        <w:rPr>
          <w:bCs/>
          <w:sz w:val="18"/>
          <w:szCs w:val="18"/>
        </w:rPr>
        <w:t>G.</w:t>
      </w:r>
      <w:r w:rsidRPr="00804BB6">
        <w:rPr>
          <w:bCs/>
          <w:sz w:val="18"/>
          <w:szCs w:val="18"/>
        </w:rPr>
        <w:tab/>
        <w:t>Listen to the audio a third and fourth time while simultaneously reading the transcript</w:t>
      </w:r>
    </w:p>
    <w:p w14:paraId="4FF78817" w14:textId="77777777" w:rsidR="009C45D2" w:rsidRPr="00804BB6" w:rsidRDefault="009C45D2" w:rsidP="009C45D2">
      <w:pPr>
        <w:spacing w:after="0" w:line="240" w:lineRule="auto"/>
        <w:rPr>
          <w:bCs/>
          <w:sz w:val="18"/>
          <w:szCs w:val="18"/>
        </w:rPr>
      </w:pPr>
      <w:r w:rsidRPr="00804BB6">
        <w:rPr>
          <w:bCs/>
          <w:sz w:val="18"/>
          <w:szCs w:val="18"/>
        </w:rPr>
        <w:t xml:space="preserve">H. </w:t>
      </w:r>
      <w:r w:rsidRPr="00804BB6">
        <w:rPr>
          <w:bCs/>
          <w:sz w:val="18"/>
          <w:szCs w:val="18"/>
        </w:rPr>
        <w:tab/>
        <w:t>Refer to the answers, vocabulary and translation to clarify doubts and uncertainties</w:t>
      </w:r>
    </w:p>
    <w:p w14:paraId="7D314CB7" w14:textId="77777777" w:rsidR="00804BB6" w:rsidRDefault="009C45D2" w:rsidP="009C45D2">
      <w:pPr>
        <w:spacing w:after="0" w:line="240" w:lineRule="auto"/>
        <w:rPr>
          <w:sz w:val="20"/>
          <w:szCs w:val="20"/>
        </w:rPr>
      </w:pPr>
      <w:r w:rsidRPr="009C45D2">
        <w:rPr>
          <w:sz w:val="20"/>
          <w:szCs w:val="20"/>
        </w:rPr>
        <w:object w:dxaOrig="1230" w:dyaOrig="831" w14:anchorId="4E0FC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1pt" o:ole="">
            <v:imagedata r:id="rId8" o:title=""/>
          </v:shape>
          <o:OLEObject Type="Embed" ProgID="Package" ShapeID="_x0000_i1025" DrawAspect="Content" ObjectID="_1673695997" r:id="rId9"/>
        </w:object>
      </w:r>
    </w:p>
    <w:p w14:paraId="662CBE28" w14:textId="5B483BF7" w:rsidR="008A5687" w:rsidRDefault="00B4589D" w:rsidP="009C45D2">
      <w:pPr>
        <w:spacing w:after="0" w:line="240" w:lineRule="auto"/>
        <w:rPr>
          <w:rFonts w:eastAsia="Times New Roman" w:cs="Times New Roman"/>
          <w:sz w:val="18"/>
          <w:szCs w:val="18"/>
        </w:rPr>
      </w:pPr>
      <w:r w:rsidRPr="00804BB6">
        <w:rPr>
          <w:b/>
          <w:bCs/>
          <w:sz w:val="18"/>
          <w:szCs w:val="18"/>
        </w:rPr>
        <w:t>Telón de Fondo.</w:t>
      </w:r>
      <w:r w:rsidR="007B0246" w:rsidRPr="00804BB6">
        <w:rPr>
          <w:b/>
          <w:bCs/>
          <w:sz w:val="18"/>
          <w:szCs w:val="18"/>
        </w:rPr>
        <w:t xml:space="preserve">  </w:t>
      </w:r>
      <w:r w:rsidR="00ED2222" w:rsidRPr="00804BB6">
        <w:rPr>
          <w:bCs/>
          <w:sz w:val="18"/>
          <w:szCs w:val="18"/>
        </w:rPr>
        <w:t xml:space="preserve">The government of Mexico announced plans to build a new airport.  </w:t>
      </w:r>
      <w:r w:rsidR="000D7FFB" w:rsidRPr="00804BB6">
        <w:rPr>
          <w:bCs/>
          <w:sz w:val="18"/>
          <w:szCs w:val="18"/>
        </w:rPr>
        <w:t xml:space="preserve">The current airport is projected to soon reach full capacity.  </w:t>
      </w:r>
      <w:r w:rsidR="001063E6" w:rsidRPr="009C45D2">
        <w:rPr>
          <w:rFonts w:eastAsia="Times New Roman" w:cs="Times New Roman"/>
          <w:sz w:val="18"/>
          <w:szCs w:val="18"/>
        </w:rPr>
        <w:t>T</w:t>
      </w:r>
      <w:r w:rsidR="008A5687" w:rsidRPr="009C45D2">
        <w:rPr>
          <w:rFonts w:eastAsia="Times New Roman" w:cs="Times New Roman"/>
          <w:sz w:val="18"/>
          <w:szCs w:val="18"/>
        </w:rPr>
        <w:t xml:space="preserve">he government of Mexico </w:t>
      </w:r>
      <w:r w:rsidR="000D7FFB" w:rsidRPr="009C45D2">
        <w:rPr>
          <w:rFonts w:eastAsia="Times New Roman" w:cs="Times New Roman"/>
          <w:sz w:val="18"/>
          <w:szCs w:val="18"/>
        </w:rPr>
        <w:t xml:space="preserve">was </w:t>
      </w:r>
      <w:r w:rsidR="001063E6" w:rsidRPr="009C45D2">
        <w:rPr>
          <w:rFonts w:eastAsia="Times New Roman" w:cs="Times New Roman"/>
          <w:sz w:val="18"/>
          <w:szCs w:val="18"/>
        </w:rPr>
        <w:t xml:space="preserve">unsuccessful </w:t>
      </w:r>
      <w:r w:rsidR="000D7FFB" w:rsidRPr="009C45D2">
        <w:rPr>
          <w:rFonts w:eastAsia="Times New Roman" w:cs="Times New Roman"/>
          <w:sz w:val="18"/>
          <w:szCs w:val="18"/>
        </w:rPr>
        <w:t xml:space="preserve">in an </w:t>
      </w:r>
      <w:r w:rsidR="001063E6" w:rsidRPr="009C45D2">
        <w:rPr>
          <w:rFonts w:eastAsia="Times New Roman" w:cs="Times New Roman"/>
          <w:sz w:val="18"/>
          <w:szCs w:val="18"/>
        </w:rPr>
        <w:t xml:space="preserve">attempt </w:t>
      </w:r>
      <w:r w:rsidR="008A5687" w:rsidRPr="009C45D2">
        <w:rPr>
          <w:rFonts w:eastAsia="Times New Roman" w:cs="Times New Roman"/>
          <w:sz w:val="18"/>
          <w:szCs w:val="18"/>
        </w:rPr>
        <w:t xml:space="preserve">to build a new airport </w:t>
      </w:r>
      <w:r w:rsidR="001063E6" w:rsidRPr="009C45D2">
        <w:rPr>
          <w:rFonts w:eastAsia="Times New Roman" w:cs="Times New Roman"/>
          <w:sz w:val="18"/>
          <w:szCs w:val="18"/>
        </w:rPr>
        <w:t xml:space="preserve">almost 10 years ago.  </w:t>
      </w:r>
      <w:r w:rsidR="00744BAD" w:rsidRPr="009C45D2">
        <w:rPr>
          <w:rFonts w:eastAsia="Times New Roman" w:cs="Times New Roman"/>
          <w:sz w:val="18"/>
          <w:szCs w:val="18"/>
        </w:rPr>
        <w:t>C</w:t>
      </w:r>
      <w:r w:rsidR="001063E6" w:rsidRPr="009C45D2">
        <w:rPr>
          <w:rFonts w:eastAsia="Times New Roman" w:cs="Times New Roman"/>
          <w:sz w:val="18"/>
          <w:szCs w:val="18"/>
        </w:rPr>
        <w:t>urrent plan</w:t>
      </w:r>
      <w:r w:rsidR="00744BAD" w:rsidRPr="009C45D2">
        <w:rPr>
          <w:rFonts w:eastAsia="Times New Roman" w:cs="Times New Roman"/>
          <w:sz w:val="18"/>
          <w:szCs w:val="18"/>
        </w:rPr>
        <w:t>s</w:t>
      </w:r>
      <w:r w:rsidR="001063E6" w:rsidRPr="009C45D2">
        <w:rPr>
          <w:rFonts w:eastAsia="Times New Roman" w:cs="Times New Roman"/>
          <w:sz w:val="18"/>
          <w:szCs w:val="18"/>
        </w:rPr>
        <w:t xml:space="preserve"> attempt a different approach to avoid failure.  </w:t>
      </w:r>
    </w:p>
    <w:p w14:paraId="5D8802A2" w14:textId="77777777" w:rsidR="009C45D2" w:rsidRPr="009C45D2" w:rsidRDefault="009C45D2" w:rsidP="009C45D2">
      <w:pPr>
        <w:spacing w:after="0" w:line="240" w:lineRule="auto"/>
        <w:rPr>
          <w:sz w:val="18"/>
          <w:szCs w:val="18"/>
        </w:rPr>
      </w:pPr>
    </w:p>
    <w:p w14:paraId="45D9F597" w14:textId="77777777" w:rsidR="00D97714" w:rsidRDefault="00B4589D" w:rsidP="009C45D2">
      <w:pPr>
        <w:spacing w:after="0" w:line="240" w:lineRule="auto"/>
        <w:rPr>
          <w:b/>
          <w:u w:val="single"/>
        </w:rPr>
      </w:pPr>
      <w:r w:rsidRPr="00B4589D">
        <w:rPr>
          <w:b/>
          <w:u w:val="single"/>
        </w:rPr>
        <w:t>Questions</w:t>
      </w:r>
      <w:r w:rsidRPr="00D97714">
        <w:rPr>
          <w:b/>
        </w:rPr>
        <w:t>:</w:t>
      </w:r>
    </w:p>
    <w:p w14:paraId="55AF7B8B" w14:textId="77777777" w:rsidR="00D71679" w:rsidRDefault="00F367E0" w:rsidP="009C45D2">
      <w:pPr>
        <w:pStyle w:val="ListParagraph"/>
        <w:numPr>
          <w:ilvl w:val="0"/>
          <w:numId w:val="3"/>
        </w:numPr>
        <w:spacing w:after="0" w:line="240" w:lineRule="auto"/>
        <w:ind w:left="72"/>
      </w:pPr>
      <w:r>
        <w:t>T</w:t>
      </w:r>
      <w:r w:rsidR="001B359F">
        <w:t xml:space="preserve">he </w:t>
      </w:r>
      <w:r w:rsidR="001063E6">
        <w:t xml:space="preserve">MX government </w:t>
      </w:r>
      <w:r>
        <w:t xml:space="preserve">must </w:t>
      </w:r>
      <w:r w:rsidR="001B359F">
        <w:t xml:space="preserve">consider </w:t>
      </w:r>
      <w:r>
        <w:t xml:space="preserve">what 3 aspects in </w:t>
      </w:r>
      <w:r w:rsidR="001B359F">
        <w:t>prov</w:t>
      </w:r>
      <w:r>
        <w:t>ing</w:t>
      </w:r>
      <w:r w:rsidR="001B359F">
        <w:t xml:space="preserve"> it has the best </w:t>
      </w:r>
      <w:r w:rsidR="00E02504">
        <w:t xml:space="preserve">possible </w:t>
      </w:r>
      <w:r w:rsidR="001B359F">
        <w:t xml:space="preserve">plan?  </w:t>
      </w:r>
    </w:p>
    <w:p w14:paraId="48236D98" w14:textId="77777777" w:rsidR="001063E6" w:rsidRDefault="001B359F" w:rsidP="00F367E0">
      <w:pPr>
        <w:numPr>
          <w:ilvl w:val="0"/>
          <w:numId w:val="5"/>
        </w:numPr>
        <w:spacing w:after="0" w:line="240" w:lineRule="auto"/>
        <w:ind w:left="360"/>
      </w:pPr>
      <w:r>
        <w:t>Tourism</w:t>
      </w:r>
      <w:r w:rsidR="001063E6">
        <w:t xml:space="preserve">, </w:t>
      </w:r>
      <w:r>
        <w:t xml:space="preserve">energy, </w:t>
      </w:r>
      <w:r w:rsidR="001063E6">
        <w:t>industry</w:t>
      </w:r>
    </w:p>
    <w:p w14:paraId="123041DA" w14:textId="77777777" w:rsidR="00D97714" w:rsidRDefault="001B359F" w:rsidP="00F367E0">
      <w:pPr>
        <w:numPr>
          <w:ilvl w:val="0"/>
          <w:numId w:val="5"/>
        </w:numPr>
        <w:spacing w:after="0" w:line="240" w:lineRule="auto"/>
        <w:ind w:left="360"/>
      </w:pPr>
      <w:r>
        <w:t>Economic, social, environmental</w:t>
      </w:r>
    </w:p>
    <w:p w14:paraId="605B15AB" w14:textId="77777777" w:rsidR="001B359F" w:rsidRDefault="001B359F" w:rsidP="00F367E0">
      <w:pPr>
        <w:numPr>
          <w:ilvl w:val="0"/>
          <w:numId w:val="5"/>
        </w:numPr>
        <w:spacing w:after="0" w:line="240" w:lineRule="auto"/>
        <w:ind w:left="360"/>
      </w:pPr>
      <w:r>
        <w:t>Transportation, housing, security</w:t>
      </w:r>
    </w:p>
    <w:p w14:paraId="215B3A48" w14:textId="77777777" w:rsidR="00096314" w:rsidRDefault="001B359F" w:rsidP="00F367E0">
      <w:pPr>
        <w:numPr>
          <w:ilvl w:val="0"/>
          <w:numId w:val="5"/>
        </w:numPr>
        <w:spacing w:after="0" w:line="240" w:lineRule="auto"/>
        <w:ind w:left="360"/>
      </w:pPr>
      <w:r>
        <w:t>Agriculture, jobs, and foreign investment</w:t>
      </w:r>
    </w:p>
    <w:p w14:paraId="43D7AAFB" w14:textId="77777777" w:rsidR="00D71679" w:rsidRPr="00D71679" w:rsidRDefault="00AE0996" w:rsidP="00F367E0">
      <w:pPr>
        <w:pStyle w:val="ListParagraph"/>
        <w:numPr>
          <w:ilvl w:val="0"/>
          <w:numId w:val="3"/>
        </w:numPr>
        <w:spacing w:after="0" w:line="240" w:lineRule="auto"/>
        <w:ind w:left="72"/>
      </w:pPr>
      <w:r>
        <w:t xml:space="preserve">True or False.  The ground underneath and around the current airport will be saturated with water by 2015.  </w:t>
      </w:r>
    </w:p>
    <w:p w14:paraId="43C73C52" w14:textId="77777777" w:rsidR="00E07103" w:rsidRDefault="00F367E0" w:rsidP="00F367E0">
      <w:pPr>
        <w:pStyle w:val="ListParagraph"/>
        <w:numPr>
          <w:ilvl w:val="0"/>
          <w:numId w:val="3"/>
        </w:numPr>
        <w:spacing w:after="0" w:line="240" w:lineRule="auto"/>
        <w:ind w:left="72"/>
      </w:pPr>
      <w:r>
        <w:t>The airport will not be completed until after the end of the current administration in 2018</w:t>
      </w:r>
      <w:r w:rsidR="00B4556D">
        <w:t>.</w:t>
      </w:r>
      <w:r>
        <w:t xml:space="preserve">  </w:t>
      </w:r>
      <w:r w:rsidR="00AE0996">
        <w:t>What purpose might the current administration have for rushing the approval of airport construction plans</w:t>
      </w:r>
      <w:r>
        <w:t>?</w:t>
      </w:r>
      <w:r w:rsidR="00AE0996">
        <w:t xml:space="preserve"> </w:t>
      </w:r>
    </w:p>
    <w:p w14:paraId="4D61E729" w14:textId="77777777" w:rsidR="009F1707" w:rsidRDefault="00AE0996" w:rsidP="00F367E0">
      <w:pPr>
        <w:pStyle w:val="ListParagraph"/>
        <w:numPr>
          <w:ilvl w:val="1"/>
          <w:numId w:val="3"/>
        </w:numPr>
        <w:spacing w:after="0" w:line="240" w:lineRule="auto"/>
        <w:ind w:left="360"/>
      </w:pPr>
      <w:r>
        <w:t xml:space="preserve">Take advantage of low </w:t>
      </w:r>
      <w:r w:rsidR="00744BAD">
        <w:t xml:space="preserve">finance </w:t>
      </w:r>
      <w:r>
        <w:t xml:space="preserve">interest rates </w:t>
      </w:r>
    </w:p>
    <w:p w14:paraId="3FEDF3C6" w14:textId="77777777" w:rsidR="004546D5" w:rsidRDefault="00744BAD" w:rsidP="00F367E0">
      <w:pPr>
        <w:pStyle w:val="ListParagraph"/>
        <w:numPr>
          <w:ilvl w:val="1"/>
          <w:numId w:val="3"/>
        </w:numPr>
        <w:ind w:left="360"/>
      </w:pPr>
      <w:r>
        <w:t>Boost domestic employment</w:t>
      </w:r>
    </w:p>
    <w:p w14:paraId="26ADD1A4" w14:textId="77777777" w:rsidR="00696C43" w:rsidRDefault="00744BAD" w:rsidP="00F367E0">
      <w:pPr>
        <w:pStyle w:val="ListParagraph"/>
        <w:numPr>
          <w:ilvl w:val="1"/>
          <w:numId w:val="3"/>
        </w:numPr>
        <w:ind w:left="360"/>
      </w:pPr>
      <w:r>
        <w:t>Political gain</w:t>
      </w:r>
    </w:p>
    <w:p w14:paraId="75504AD4" w14:textId="77777777" w:rsidR="009A08E0" w:rsidRDefault="00744BAD" w:rsidP="00F367E0">
      <w:pPr>
        <w:pStyle w:val="ListParagraph"/>
        <w:numPr>
          <w:ilvl w:val="1"/>
          <w:numId w:val="3"/>
        </w:numPr>
        <w:ind w:left="360"/>
      </w:pPr>
      <w:r>
        <w:t>Attract foreign investment</w:t>
      </w:r>
    </w:p>
    <w:p w14:paraId="2453A772" w14:textId="77777777" w:rsidR="00696C43" w:rsidRPr="00696C43" w:rsidRDefault="00744BAD" w:rsidP="00F367E0">
      <w:pPr>
        <w:pStyle w:val="ListParagraph"/>
        <w:numPr>
          <w:ilvl w:val="0"/>
          <w:numId w:val="3"/>
        </w:numPr>
        <w:ind w:left="72"/>
      </w:pPr>
      <w:r>
        <w:t xml:space="preserve">Why did the earlier attempt to win approval for </w:t>
      </w:r>
      <w:r w:rsidR="00ED2222">
        <w:t xml:space="preserve">airport </w:t>
      </w:r>
      <w:r>
        <w:t>construction</w:t>
      </w:r>
      <w:r w:rsidR="00ED2222">
        <w:t xml:space="preserve"> fail</w:t>
      </w:r>
      <w:r>
        <w:t>?</w:t>
      </w:r>
    </w:p>
    <w:p w14:paraId="384B80C7" w14:textId="77777777" w:rsidR="00744BAD" w:rsidRPr="00804BB6" w:rsidRDefault="00ED2222" w:rsidP="00F367E0">
      <w:pPr>
        <w:pStyle w:val="ListParagraph"/>
        <w:numPr>
          <w:ilvl w:val="1"/>
          <w:numId w:val="24"/>
        </w:numPr>
        <w:ind w:left="360"/>
        <w:rPr>
          <w:bCs/>
        </w:rPr>
      </w:pPr>
      <w:r w:rsidRPr="00804BB6">
        <w:rPr>
          <w:bCs/>
        </w:rPr>
        <w:t xml:space="preserve">Funding was unavailable </w:t>
      </w:r>
      <w:r w:rsidR="00744BAD" w:rsidRPr="00804BB6">
        <w:rPr>
          <w:bCs/>
        </w:rPr>
        <w:t>during the economic downturn</w:t>
      </w:r>
    </w:p>
    <w:p w14:paraId="43982D42" w14:textId="77777777" w:rsidR="00744BAD" w:rsidRPr="00804BB6" w:rsidRDefault="00744BAD" w:rsidP="00F367E0">
      <w:pPr>
        <w:pStyle w:val="ListParagraph"/>
        <w:numPr>
          <w:ilvl w:val="1"/>
          <w:numId w:val="24"/>
        </w:numPr>
        <w:ind w:left="360"/>
        <w:rPr>
          <w:bCs/>
        </w:rPr>
      </w:pPr>
      <w:r w:rsidRPr="00804BB6">
        <w:rPr>
          <w:bCs/>
        </w:rPr>
        <w:t>Security threats from drug cartel violence</w:t>
      </w:r>
    </w:p>
    <w:p w14:paraId="400D0415" w14:textId="77777777" w:rsidR="00696C43" w:rsidRPr="00804BB6" w:rsidRDefault="00744BAD" w:rsidP="00F367E0">
      <w:pPr>
        <w:pStyle w:val="ListParagraph"/>
        <w:numPr>
          <w:ilvl w:val="1"/>
          <w:numId w:val="24"/>
        </w:numPr>
        <w:ind w:left="360"/>
        <w:rPr>
          <w:bCs/>
        </w:rPr>
      </w:pPr>
      <w:r>
        <w:t>Government mishandling of n</w:t>
      </w:r>
      <w:r w:rsidRPr="00744BAD">
        <w:t xml:space="preserve">egotiations with </w:t>
      </w:r>
      <w:r>
        <w:t xml:space="preserve">property </w:t>
      </w:r>
      <w:r w:rsidRPr="00744BAD">
        <w:t xml:space="preserve">owners  </w:t>
      </w:r>
    </w:p>
    <w:p w14:paraId="4E6281EE" w14:textId="77777777" w:rsidR="00696C43" w:rsidRPr="003D5063" w:rsidRDefault="00ED2222" w:rsidP="00F367E0">
      <w:pPr>
        <w:pStyle w:val="ListParagraph"/>
        <w:numPr>
          <w:ilvl w:val="1"/>
          <w:numId w:val="24"/>
        </w:numPr>
        <w:spacing w:after="0" w:line="240" w:lineRule="auto"/>
        <w:ind w:left="360"/>
        <w:rPr>
          <w:b/>
          <w:u w:val="single"/>
        </w:rPr>
      </w:pPr>
      <w:r>
        <w:t>The need for additional airport facilities was not yet critical</w:t>
      </w:r>
    </w:p>
    <w:p w14:paraId="341F5B4F" w14:textId="77777777" w:rsidR="008500BE" w:rsidRPr="008500BE" w:rsidRDefault="00ED2222" w:rsidP="00F367E0">
      <w:pPr>
        <w:pStyle w:val="ListParagraph"/>
        <w:numPr>
          <w:ilvl w:val="0"/>
          <w:numId w:val="3"/>
        </w:numPr>
        <w:ind w:left="72"/>
        <w:rPr>
          <w:b/>
          <w:u w:val="single"/>
        </w:rPr>
      </w:pPr>
      <w:r>
        <w:t>Who currently controls the land where the new airport is to be built?</w:t>
      </w:r>
    </w:p>
    <w:p w14:paraId="31FEA2FE" w14:textId="77777777" w:rsidR="008500BE" w:rsidRPr="008500BE" w:rsidRDefault="00ED2222" w:rsidP="00F367E0">
      <w:pPr>
        <w:pStyle w:val="ListParagraph"/>
        <w:numPr>
          <w:ilvl w:val="1"/>
          <w:numId w:val="3"/>
        </w:numPr>
        <w:ind w:left="360"/>
        <w:rPr>
          <w:b/>
          <w:u w:val="single"/>
        </w:rPr>
      </w:pPr>
      <w:r>
        <w:t>Ranchers and campesinos</w:t>
      </w:r>
    </w:p>
    <w:p w14:paraId="10BFB415" w14:textId="77777777" w:rsidR="008500BE" w:rsidRPr="00FD6DBF" w:rsidRDefault="00ED2222" w:rsidP="00F367E0">
      <w:pPr>
        <w:pStyle w:val="ListParagraph"/>
        <w:numPr>
          <w:ilvl w:val="1"/>
          <w:numId w:val="3"/>
        </w:numPr>
        <w:ind w:left="360"/>
        <w:rPr>
          <w:b/>
          <w:u w:val="single"/>
        </w:rPr>
      </w:pPr>
      <w:r>
        <w:t>The State Oil Company, PEMEX</w:t>
      </w:r>
      <w:r w:rsidR="009A6673">
        <w:t xml:space="preserve"> </w:t>
      </w:r>
      <w:r w:rsidR="00FD6DBF">
        <w:t xml:space="preserve"> </w:t>
      </w:r>
    </w:p>
    <w:p w14:paraId="256C39E2" w14:textId="77777777" w:rsidR="00FD6DBF" w:rsidRPr="00FD6DBF" w:rsidRDefault="00ED2222" w:rsidP="00F367E0">
      <w:pPr>
        <w:pStyle w:val="ListParagraph"/>
        <w:numPr>
          <w:ilvl w:val="1"/>
          <w:numId w:val="3"/>
        </w:numPr>
        <w:ind w:left="360"/>
        <w:rPr>
          <w:b/>
          <w:u w:val="single"/>
        </w:rPr>
      </w:pPr>
      <w:r>
        <w:t>Organized criminal groups</w:t>
      </w:r>
    </w:p>
    <w:p w14:paraId="43F56C0B" w14:textId="77777777" w:rsidR="00945D8C" w:rsidRPr="00DD51BE" w:rsidRDefault="00ED2222" w:rsidP="00F367E0">
      <w:pPr>
        <w:pStyle w:val="ListParagraph"/>
        <w:numPr>
          <w:ilvl w:val="1"/>
          <w:numId w:val="3"/>
        </w:numPr>
        <w:ind w:left="360"/>
        <w:rPr>
          <w:b/>
          <w:u w:val="single"/>
        </w:rPr>
      </w:pPr>
      <w:r>
        <w:t>The MX government</w:t>
      </w:r>
    </w:p>
    <w:p w14:paraId="393EACC6" w14:textId="77777777" w:rsidR="00DD51BE" w:rsidRPr="00DD51BE" w:rsidRDefault="00ED2222" w:rsidP="00F367E0">
      <w:pPr>
        <w:pStyle w:val="ListParagraph"/>
        <w:numPr>
          <w:ilvl w:val="0"/>
          <w:numId w:val="3"/>
        </w:numPr>
        <w:ind w:left="72"/>
        <w:rPr>
          <w:b/>
          <w:u w:val="single"/>
        </w:rPr>
      </w:pPr>
      <w:r>
        <w:t>What are potential problems with the designated construction area?</w:t>
      </w:r>
    </w:p>
    <w:p w14:paraId="34770C69" w14:textId="77777777" w:rsidR="00ED2222" w:rsidRPr="00ED2222" w:rsidRDefault="00F367E0" w:rsidP="00F367E0">
      <w:pPr>
        <w:pStyle w:val="ListParagraph"/>
        <w:numPr>
          <w:ilvl w:val="1"/>
          <w:numId w:val="3"/>
        </w:numPr>
        <w:ind w:left="360"/>
        <w:rPr>
          <w:b/>
        </w:rPr>
      </w:pPr>
      <w:r>
        <w:t>S</w:t>
      </w:r>
      <w:r w:rsidR="00ED2222">
        <w:t>inking</w:t>
      </w:r>
      <w:r>
        <w:t xml:space="preserve"> ground</w:t>
      </w:r>
      <w:r w:rsidR="00ED2222">
        <w:t xml:space="preserve">, flooding </w:t>
      </w:r>
    </w:p>
    <w:p w14:paraId="5623E1DF" w14:textId="77777777" w:rsidR="00ED2222" w:rsidRPr="00F367E0" w:rsidRDefault="00F367E0" w:rsidP="00F367E0">
      <w:pPr>
        <w:pStyle w:val="ListParagraph"/>
        <w:numPr>
          <w:ilvl w:val="1"/>
          <w:numId w:val="3"/>
        </w:numPr>
        <w:ind w:left="360"/>
        <w:rPr>
          <w:b/>
        </w:rPr>
      </w:pPr>
      <w:r>
        <w:t>Displacement of villages, economic polarization</w:t>
      </w:r>
    </w:p>
    <w:p w14:paraId="399D1E06" w14:textId="77777777" w:rsidR="00ED2222" w:rsidRPr="00ED2222" w:rsidRDefault="00F367E0" w:rsidP="00F367E0">
      <w:pPr>
        <w:pStyle w:val="ListParagraph"/>
        <w:numPr>
          <w:ilvl w:val="1"/>
          <w:numId w:val="3"/>
        </w:numPr>
        <w:ind w:left="360"/>
        <w:rPr>
          <w:b/>
        </w:rPr>
      </w:pPr>
      <w:r>
        <w:t>Noise pollution, endangered wildlife</w:t>
      </w:r>
    </w:p>
    <w:p w14:paraId="5B95A93D" w14:textId="77777777" w:rsidR="00ED2222" w:rsidRPr="00ED2222" w:rsidRDefault="00F367E0" w:rsidP="00F367E0">
      <w:pPr>
        <w:pStyle w:val="ListParagraph"/>
        <w:numPr>
          <w:ilvl w:val="1"/>
          <w:numId w:val="3"/>
        </w:numPr>
        <w:ind w:left="360"/>
        <w:rPr>
          <w:b/>
        </w:rPr>
      </w:pPr>
      <w:r>
        <w:t>Ongoing oil exploration</w:t>
      </w:r>
    </w:p>
    <w:p w14:paraId="178A79EE" w14:textId="19DA003F" w:rsidR="001063E6" w:rsidRPr="00ED2222" w:rsidRDefault="001063E6" w:rsidP="00804BB6">
      <w:pPr>
        <w:spacing w:after="0"/>
        <w:jc w:val="center"/>
        <w:rPr>
          <w:b/>
        </w:rPr>
      </w:pPr>
      <w:r w:rsidRPr="00ED2222">
        <w:rPr>
          <w:b/>
        </w:rPr>
        <w:lastRenderedPageBreak/>
        <w:t>Los detalles del aeropuerto</w:t>
      </w:r>
    </w:p>
    <w:tbl>
      <w:tblPr>
        <w:tblStyle w:val="TableGrid"/>
        <w:tblW w:w="10440" w:type="dxa"/>
        <w:tblInd w:w="-545" w:type="dxa"/>
        <w:tblLook w:val="04A0" w:firstRow="1" w:lastRow="0" w:firstColumn="1" w:lastColumn="0" w:noHBand="0" w:noVBand="1"/>
      </w:tblPr>
      <w:tblGrid>
        <w:gridCol w:w="5400"/>
        <w:gridCol w:w="5040"/>
      </w:tblGrid>
      <w:tr w:rsidR="00804BB6" w:rsidRPr="00804BB6" w14:paraId="7F30145C" w14:textId="77777777" w:rsidTr="00804BB6">
        <w:tc>
          <w:tcPr>
            <w:tcW w:w="5400" w:type="dxa"/>
          </w:tcPr>
          <w:p w14:paraId="0614F46A" w14:textId="6B8D0C4E" w:rsidR="00804BB6" w:rsidRDefault="00804BB6" w:rsidP="001063E6">
            <w:pPr>
              <w:rPr>
                <w:lang w:val="es-ES"/>
              </w:rPr>
            </w:pPr>
            <w:r w:rsidRPr="00804BB6">
              <w:rPr>
                <w:lang w:val="es-ES"/>
              </w:rPr>
              <w:t xml:space="preserve">La decisión de construir un nuevo aeropuerto para el Valle de México era inaplazable: diagnósticos desde hace más de diez años anticipaban ya la saturación del actual.  El reto ahora es convencer que el proyecto presentado es el mejor posible tras considerar todas las aristas económicas, sociales y ambientales.  </w:t>
            </w:r>
          </w:p>
        </w:tc>
        <w:tc>
          <w:tcPr>
            <w:tcW w:w="5040" w:type="dxa"/>
          </w:tcPr>
          <w:p w14:paraId="6CF146A5" w14:textId="37F1CB17" w:rsidR="00804BB6" w:rsidRPr="00804BB6" w:rsidRDefault="00804BB6" w:rsidP="001063E6">
            <w:pPr>
              <w:rPr>
                <w:rFonts w:cs="Arial"/>
                <w:color w:val="808080" w:themeColor="background1" w:themeShade="80"/>
                <w:lang w:val="en"/>
              </w:rPr>
            </w:pPr>
            <w:r w:rsidRPr="00804BB6">
              <w:rPr>
                <w:rFonts w:cs="Arial"/>
                <w:color w:val="808080" w:themeColor="background1" w:themeShade="80"/>
                <w:lang w:val="en"/>
              </w:rPr>
              <w:t>The decision to build a new airport for the Valley of Mexico was urgent: diagnostics for over ten years were anticipating the saturation of the current one. The challenge now is to convince that the project presented is the best after considering all the economic, social and environmental angles.</w:t>
            </w:r>
          </w:p>
        </w:tc>
      </w:tr>
      <w:tr w:rsidR="00804BB6" w:rsidRPr="00804BB6" w14:paraId="4B9080A1" w14:textId="77777777" w:rsidTr="00804BB6">
        <w:tc>
          <w:tcPr>
            <w:tcW w:w="5400" w:type="dxa"/>
          </w:tcPr>
          <w:p w14:paraId="728A0754" w14:textId="5A901623" w:rsidR="00804BB6" w:rsidRPr="00804BB6" w:rsidRDefault="00804BB6" w:rsidP="001063E6">
            <w:pPr>
              <w:rPr>
                <w:lang w:val="es-ES"/>
              </w:rPr>
            </w:pPr>
            <w:r w:rsidRPr="00804BB6">
              <w:rPr>
                <w:lang w:val="es-ES"/>
              </w:rPr>
              <w:t>La Secretaría de Comunicaciones y transportes del sexenio pasado había advertido desde el Programa Maestro del Aeropuerto Internacional de la Ciudad de México 2006-2011 que sin una sede alterna al de la Ciudad de México, la terminal Benito Juárez llegaría a una saturación total en 2015.</w:t>
            </w:r>
          </w:p>
        </w:tc>
        <w:tc>
          <w:tcPr>
            <w:tcW w:w="5040" w:type="dxa"/>
          </w:tcPr>
          <w:p w14:paraId="34480FBC" w14:textId="6FC259FA" w:rsidR="00804BB6" w:rsidRPr="00804BB6" w:rsidRDefault="00804BB6" w:rsidP="001063E6">
            <w:pPr>
              <w:rPr>
                <w:rFonts w:cs="Arial"/>
                <w:color w:val="808080" w:themeColor="background1" w:themeShade="80"/>
                <w:lang w:val="en"/>
              </w:rPr>
            </w:pPr>
            <w:r w:rsidRPr="00804BB6">
              <w:rPr>
                <w:rFonts w:cs="Arial"/>
                <w:color w:val="808080" w:themeColor="background1" w:themeShade="80"/>
                <w:lang w:val="en"/>
              </w:rPr>
              <w:t>The Secretariat of Communications and Transportation from the past six years had warned since the Master Plan of the Mexico City International Airport 2006-2011 that without an alternate location to Mexico City, the Benito Juarez terminal would reach supersaturation in 2015.</w:t>
            </w:r>
          </w:p>
        </w:tc>
      </w:tr>
      <w:tr w:rsidR="00804BB6" w:rsidRPr="00804BB6" w14:paraId="744B458F" w14:textId="77777777" w:rsidTr="00804BB6">
        <w:tc>
          <w:tcPr>
            <w:tcW w:w="5400" w:type="dxa"/>
          </w:tcPr>
          <w:p w14:paraId="01A37875" w14:textId="1A129E8C" w:rsidR="00804BB6" w:rsidRPr="00804BB6" w:rsidRDefault="00804BB6" w:rsidP="001063E6">
            <w:pPr>
              <w:rPr>
                <w:lang w:val="es-ES"/>
              </w:rPr>
            </w:pPr>
            <w:r w:rsidRPr="00804BB6">
              <w:rPr>
                <w:lang w:val="es-ES"/>
              </w:rPr>
              <w:t xml:space="preserve">El anuncio fue, además, pertinente en términos </w:t>
            </w:r>
            <w:r w:rsidR="00A7514D" w:rsidRPr="00804BB6">
              <w:rPr>
                <w:lang w:val="es-ES"/>
              </w:rPr>
              <w:t>políticos</w:t>
            </w:r>
            <w:r w:rsidRPr="00804BB6">
              <w:rPr>
                <w:lang w:val="es-ES"/>
              </w:rPr>
              <w:t>: prevé que la totalidad de las obras continúen más allá de 2018, con lo cual se conjura desde ahora, al menos en el discurso, el riesgo de inauguraciones adelantadas con el simple fin de cortar el listón durante la presente administración.</w:t>
            </w:r>
          </w:p>
        </w:tc>
        <w:tc>
          <w:tcPr>
            <w:tcW w:w="5040" w:type="dxa"/>
          </w:tcPr>
          <w:p w14:paraId="7750DD6B" w14:textId="0FF9F8A3" w:rsidR="00804BB6" w:rsidRPr="00804BB6" w:rsidRDefault="00804BB6" w:rsidP="001063E6">
            <w:pPr>
              <w:rPr>
                <w:rFonts w:cs="Arial"/>
                <w:color w:val="808080" w:themeColor="background1" w:themeShade="80"/>
                <w:lang w:val="en"/>
              </w:rPr>
            </w:pPr>
            <w:r w:rsidRPr="00804BB6">
              <w:rPr>
                <w:rFonts w:cs="Arial"/>
                <w:color w:val="808080" w:themeColor="background1" w:themeShade="80"/>
                <w:lang w:val="en"/>
              </w:rPr>
              <w:t xml:space="preserve">The announcement was also relevant in political terms: it </w:t>
            </w:r>
            <w:r w:rsidR="00A7514D" w:rsidRPr="00804BB6">
              <w:rPr>
                <w:rFonts w:cs="Arial"/>
                <w:color w:val="808080" w:themeColor="background1" w:themeShade="80"/>
                <w:lang w:val="en"/>
              </w:rPr>
              <w:t>foresees</w:t>
            </w:r>
            <w:r w:rsidRPr="00804BB6">
              <w:rPr>
                <w:rFonts w:cs="Arial"/>
                <w:color w:val="808080" w:themeColor="background1" w:themeShade="80"/>
                <w:lang w:val="en"/>
              </w:rPr>
              <w:t xml:space="preserve"> that overall work continues beyond 2018, which brings up now, at least in discussion, the risk of </w:t>
            </w:r>
            <w:r w:rsidR="00357BF1">
              <w:rPr>
                <w:rFonts w:cs="Arial"/>
                <w:color w:val="808080" w:themeColor="background1" w:themeShade="80"/>
                <w:lang w:val="en"/>
              </w:rPr>
              <w:t>premature opening for the sole purpose of</w:t>
            </w:r>
            <w:r w:rsidRPr="00804BB6">
              <w:rPr>
                <w:rFonts w:cs="Arial"/>
                <w:color w:val="808080" w:themeColor="background1" w:themeShade="80"/>
                <w:lang w:val="en"/>
              </w:rPr>
              <w:t xml:space="preserve"> cutting the </w:t>
            </w:r>
            <w:r w:rsidR="00357BF1">
              <w:rPr>
                <w:rFonts w:cs="Arial"/>
                <w:color w:val="808080" w:themeColor="background1" w:themeShade="80"/>
                <w:lang w:val="en"/>
              </w:rPr>
              <w:t xml:space="preserve">ribbon during the </w:t>
            </w:r>
            <w:r w:rsidRPr="00804BB6">
              <w:rPr>
                <w:rFonts w:cs="Arial"/>
                <w:color w:val="808080" w:themeColor="background1" w:themeShade="80"/>
                <w:lang w:val="en"/>
              </w:rPr>
              <w:t>present administration.</w:t>
            </w:r>
          </w:p>
        </w:tc>
      </w:tr>
      <w:tr w:rsidR="00804BB6" w:rsidRPr="00804BB6" w14:paraId="2D03EF25" w14:textId="77777777" w:rsidTr="00804BB6">
        <w:tc>
          <w:tcPr>
            <w:tcW w:w="5400" w:type="dxa"/>
          </w:tcPr>
          <w:p w14:paraId="06B875B7" w14:textId="0E1E24DB" w:rsidR="00804BB6" w:rsidRPr="00804BB6" w:rsidRDefault="00804BB6" w:rsidP="001063E6">
            <w:pPr>
              <w:rPr>
                <w:lang w:val="es-ES"/>
              </w:rPr>
            </w:pPr>
            <w:r w:rsidRPr="00804BB6">
              <w:rPr>
                <w:lang w:val="es-ES"/>
              </w:rPr>
              <w:t xml:space="preserve">El debate se concentra más bien en la sede y en el tipo de proyecto.  </w:t>
            </w:r>
          </w:p>
        </w:tc>
        <w:tc>
          <w:tcPr>
            <w:tcW w:w="5040" w:type="dxa"/>
          </w:tcPr>
          <w:p w14:paraId="6D889D35" w14:textId="20496877" w:rsidR="00804BB6" w:rsidRPr="00804BB6" w:rsidRDefault="00804BB6" w:rsidP="001063E6">
            <w:pPr>
              <w:rPr>
                <w:rFonts w:cs="Shruti"/>
                <w:color w:val="808080" w:themeColor="background1" w:themeShade="80"/>
              </w:rPr>
            </w:pPr>
            <w:r w:rsidRPr="00804BB6">
              <w:rPr>
                <w:rFonts w:cs="Arial"/>
                <w:color w:val="808080" w:themeColor="background1" w:themeShade="80"/>
                <w:lang w:val="en"/>
              </w:rPr>
              <w:t>The debate focuses rather on the site and the type of project.</w:t>
            </w:r>
          </w:p>
        </w:tc>
      </w:tr>
      <w:tr w:rsidR="00804BB6" w:rsidRPr="00804BB6" w14:paraId="4B583944" w14:textId="77777777" w:rsidTr="00804BB6">
        <w:tc>
          <w:tcPr>
            <w:tcW w:w="5400" w:type="dxa"/>
          </w:tcPr>
          <w:p w14:paraId="0AFA1FB5" w14:textId="584B83CA" w:rsidR="00804BB6" w:rsidRPr="00804BB6" w:rsidRDefault="00804BB6" w:rsidP="001063E6">
            <w:pPr>
              <w:rPr>
                <w:rFonts w:cs="Shruti"/>
                <w:lang w:val="es-ES"/>
              </w:rPr>
            </w:pPr>
            <w:r w:rsidRPr="00804BB6">
              <w:rPr>
                <w:rFonts w:cs="Shruti"/>
                <w:lang w:val="es-ES"/>
              </w:rPr>
              <w:t xml:space="preserve">Algunas voces critican desde ya las posibles afectaciones a comunidades aledañas.  Cabe recordar el estrepitoso fracaso que significó para la administración del ex presidente Vicente Fox la cancelación del último gran Proyecto de construcción de un nuevo aeropuerto.  En ese tiempo el problema fue el poco tacto del gobierno federal a la hora de lidiar con propietarios de tierras que se negaron a vender sus terrenos.  </w:t>
            </w:r>
          </w:p>
        </w:tc>
        <w:tc>
          <w:tcPr>
            <w:tcW w:w="5040" w:type="dxa"/>
          </w:tcPr>
          <w:p w14:paraId="389F1E3F" w14:textId="01CDA695" w:rsidR="00804BB6" w:rsidRPr="00804BB6" w:rsidRDefault="00804BB6" w:rsidP="001063E6">
            <w:pPr>
              <w:rPr>
                <w:rFonts w:cs="Arial"/>
                <w:color w:val="808080" w:themeColor="background1" w:themeShade="80"/>
                <w:lang w:val="en"/>
              </w:rPr>
            </w:pPr>
            <w:r w:rsidRPr="00804BB6">
              <w:rPr>
                <w:rFonts w:cs="Arial"/>
                <w:color w:val="808080" w:themeColor="background1" w:themeShade="80"/>
                <w:lang w:val="en"/>
              </w:rPr>
              <w:t>Some voices are beginning to criticize the possible impacts to surrounding communities.  It is worth recalling what the resounding failure meant for the administration of former President Vicente Fox of the cancellation of the last big project of building a new airport.  At that time the problem was the federal government’s tactless dealings with landowners who refused to sell their land.</w:t>
            </w:r>
          </w:p>
        </w:tc>
      </w:tr>
      <w:tr w:rsidR="00804BB6" w:rsidRPr="00804BB6" w14:paraId="0E41365A" w14:textId="77777777" w:rsidTr="00804BB6">
        <w:tc>
          <w:tcPr>
            <w:tcW w:w="5400" w:type="dxa"/>
          </w:tcPr>
          <w:p w14:paraId="1299D281" w14:textId="54C68E38" w:rsidR="00804BB6" w:rsidRPr="00804BB6" w:rsidRDefault="00804BB6" w:rsidP="001063E6">
            <w:pPr>
              <w:rPr>
                <w:rFonts w:cs="Shruti"/>
                <w:lang w:val="es-ES"/>
              </w:rPr>
            </w:pPr>
            <w:r w:rsidRPr="00804BB6">
              <w:rPr>
                <w:rFonts w:cs="Shruti"/>
                <w:lang w:val="es-ES"/>
              </w:rPr>
              <w:t>Incluso el gobierno federal actual afirma que los terrenos son suyos, la mejor manera de desactivar conflictos será transparentando los detalles de la construcción.</w:t>
            </w:r>
          </w:p>
        </w:tc>
        <w:tc>
          <w:tcPr>
            <w:tcW w:w="5040" w:type="dxa"/>
          </w:tcPr>
          <w:p w14:paraId="322D4873" w14:textId="0EC6062B" w:rsidR="00804BB6" w:rsidRPr="00804BB6" w:rsidRDefault="00804BB6" w:rsidP="001063E6">
            <w:pPr>
              <w:rPr>
                <w:rFonts w:cs="Arial"/>
                <w:color w:val="808080" w:themeColor="background1" w:themeShade="80"/>
                <w:lang w:val="en"/>
              </w:rPr>
            </w:pPr>
            <w:r w:rsidRPr="00804BB6">
              <w:rPr>
                <w:rFonts w:cs="Arial"/>
                <w:color w:val="808080" w:themeColor="background1" w:themeShade="80"/>
                <w:lang w:val="en"/>
              </w:rPr>
              <w:t>Even the current federal government claims that the land is theirs, the best way to defuse conflict is being clear about construction details.</w:t>
            </w:r>
          </w:p>
        </w:tc>
      </w:tr>
      <w:tr w:rsidR="00804BB6" w:rsidRPr="00804BB6" w14:paraId="48C20795" w14:textId="77777777" w:rsidTr="00804BB6">
        <w:tc>
          <w:tcPr>
            <w:tcW w:w="5400" w:type="dxa"/>
          </w:tcPr>
          <w:p w14:paraId="533093F9" w14:textId="342F1453" w:rsidR="00804BB6" w:rsidRPr="00804BB6" w:rsidRDefault="00804BB6" w:rsidP="00804BB6">
            <w:pPr>
              <w:rPr>
                <w:rFonts w:cs="Shruti"/>
                <w:lang w:val="es-ES"/>
              </w:rPr>
            </w:pPr>
            <w:r w:rsidRPr="00804BB6">
              <w:rPr>
                <w:rFonts w:cs="Shruti"/>
                <w:lang w:val="es-ES"/>
              </w:rPr>
              <w:t xml:space="preserve">A su vez, hay que escuchar y responder a los señalamientos de que los terrenos federales bajo escrutinio son zonas de potencial hundimiento, vulnerables ante anegaciones y que representan el ultimo remanente del extinto gran Lago de Texcoco.  ¿La ampliación del aeropuerto de la Ciudad de México impediría la filtración de agua hacia el subsuelo y, por tanto, dejaría vulnerables ante las lluvias a los asentamientos en derredor?  Las autoridades de la Secretaría de Comunicaciones y Transportes deben aclarar el punto.  </w:t>
            </w:r>
          </w:p>
        </w:tc>
        <w:tc>
          <w:tcPr>
            <w:tcW w:w="5040" w:type="dxa"/>
          </w:tcPr>
          <w:p w14:paraId="09A98E3A" w14:textId="44D6D15B" w:rsidR="00804BB6" w:rsidRPr="00804BB6" w:rsidRDefault="00804BB6" w:rsidP="001063E6">
            <w:pPr>
              <w:rPr>
                <w:rFonts w:cs="Arial"/>
                <w:color w:val="808080" w:themeColor="background1" w:themeShade="80"/>
                <w:lang w:val="en"/>
              </w:rPr>
            </w:pPr>
            <w:r w:rsidRPr="00804BB6">
              <w:rPr>
                <w:rFonts w:cs="Arial"/>
                <w:color w:val="808080" w:themeColor="background1" w:themeShade="80"/>
                <w:lang w:val="en"/>
              </w:rPr>
              <w:t>In turn, it’s necessary to listen and answer allegations that federal lands under scrutiny are potential areas of flooding, vulnerable water saturation and that represent the last remnant of the late great Lake Texcoco.  Would the expansion of the Mexico City airport prevent ground water seepage and, thus, leave nearby settlements vulnerable to rains? would cease settlements on every side? Authorities from the Secretariat of Communications and Transportation should clarify the point.</w:t>
            </w:r>
          </w:p>
        </w:tc>
      </w:tr>
      <w:tr w:rsidR="00804BB6" w:rsidRPr="00804BB6" w14:paraId="4EA1724F" w14:textId="77777777" w:rsidTr="00804BB6">
        <w:tc>
          <w:tcPr>
            <w:tcW w:w="5400" w:type="dxa"/>
          </w:tcPr>
          <w:p w14:paraId="014B14E4" w14:textId="74DC25FB" w:rsidR="00804BB6" w:rsidRPr="00804BB6" w:rsidRDefault="00804BB6" w:rsidP="00804BB6">
            <w:pPr>
              <w:rPr>
                <w:rFonts w:cs="Shruti"/>
                <w:lang w:val="es-ES"/>
              </w:rPr>
            </w:pPr>
            <w:r w:rsidRPr="00804BB6">
              <w:rPr>
                <w:rFonts w:cs="Shruti"/>
                <w:lang w:val="es-ES"/>
              </w:rPr>
              <w:t>Un nuevo aeropuerto era indispensable, pero el desahogo del tráfico aéreo y el incremento en la inversión no pueden ser los únicos criterios a considerar.</w:t>
            </w:r>
          </w:p>
        </w:tc>
        <w:tc>
          <w:tcPr>
            <w:tcW w:w="5040" w:type="dxa"/>
          </w:tcPr>
          <w:p w14:paraId="386D27ED" w14:textId="7763A5A6" w:rsidR="00804BB6" w:rsidRPr="00804BB6" w:rsidRDefault="00804BB6" w:rsidP="00804BB6">
            <w:pPr>
              <w:rPr>
                <w:color w:val="808080" w:themeColor="background1" w:themeShade="80"/>
              </w:rPr>
            </w:pPr>
            <w:r w:rsidRPr="00804BB6">
              <w:rPr>
                <w:rFonts w:cs="Arial"/>
                <w:color w:val="808080" w:themeColor="background1" w:themeShade="80"/>
                <w:lang w:val="en"/>
              </w:rPr>
              <w:t>A new airport was essential, but relieving air traffic and increasing investment cannot be the only criteria to consider.</w:t>
            </w:r>
          </w:p>
        </w:tc>
      </w:tr>
    </w:tbl>
    <w:p w14:paraId="44BA8608" w14:textId="77777777" w:rsidR="00804BB6" w:rsidRPr="00D80BD1" w:rsidRDefault="00804BB6" w:rsidP="00D80BD1">
      <w:pPr>
        <w:rPr>
          <w:b/>
          <w:color w:val="00B050"/>
        </w:rPr>
      </w:pPr>
    </w:p>
    <w:sectPr w:rsidR="00804BB6" w:rsidRPr="00D80BD1" w:rsidSect="005D60CB">
      <w:head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667FD" w14:textId="77777777" w:rsidR="00C5616D" w:rsidRDefault="00C5616D" w:rsidP="000A2BF0">
      <w:pPr>
        <w:spacing w:after="0" w:line="240" w:lineRule="auto"/>
      </w:pPr>
      <w:r>
        <w:separator/>
      </w:r>
    </w:p>
  </w:endnote>
  <w:endnote w:type="continuationSeparator" w:id="0">
    <w:p w14:paraId="6BD7801D" w14:textId="77777777" w:rsidR="00C5616D" w:rsidRDefault="00C5616D" w:rsidP="000A2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BE82E" w14:textId="77777777" w:rsidR="00C5616D" w:rsidRDefault="00C5616D" w:rsidP="000A2BF0">
      <w:pPr>
        <w:spacing w:after="0" w:line="240" w:lineRule="auto"/>
      </w:pPr>
      <w:r>
        <w:separator/>
      </w:r>
    </w:p>
  </w:footnote>
  <w:footnote w:type="continuationSeparator" w:id="0">
    <w:p w14:paraId="7793C8C8" w14:textId="77777777" w:rsidR="00C5616D" w:rsidRDefault="00C5616D" w:rsidP="000A2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8074405"/>
      <w:docPartObj>
        <w:docPartGallery w:val="Page Numbers (Top of Page)"/>
        <w:docPartUnique/>
      </w:docPartObj>
    </w:sdtPr>
    <w:sdtEndPr>
      <w:rPr>
        <w:noProof/>
      </w:rPr>
    </w:sdtEndPr>
    <w:sdtContent>
      <w:p w14:paraId="4EAA8631" w14:textId="77777777" w:rsidR="000A2BF0" w:rsidRDefault="000A2BF0">
        <w:pPr>
          <w:pStyle w:val="Header"/>
          <w:jc w:val="center"/>
        </w:pPr>
        <w:r>
          <w:fldChar w:fldCharType="begin"/>
        </w:r>
        <w:r>
          <w:instrText xml:space="preserve"> PAGE   \* MERGEFORMAT </w:instrText>
        </w:r>
        <w:r>
          <w:fldChar w:fldCharType="separate"/>
        </w:r>
        <w:r w:rsidR="009C45D2">
          <w:rPr>
            <w:noProof/>
          </w:rPr>
          <w:t>1</w:t>
        </w:r>
        <w:r>
          <w:rPr>
            <w:noProof/>
          </w:rPr>
          <w:fldChar w:fldCharType="end"/>
        </w:r>
      </w:p>
    </w:sdtContent>
  </w:sdt>
  <w:p w14:paraId="7EEAED33" w14:textId="77777777" w:rsidR="000A2BF0" w:rsidRDefault="000A2B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C5522"/>
    <w:multiLevelType w:val="hybridMultilevel"/>
    <w:tmpl w:val="084CB82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F33B7E"/>
    <w:multiLevelType w:val="hybridMultilevel"/>
    <w:tmpl w:val="543293F6"/>
    <w:lvl w:ilvl="0" w:tplc="1332B2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2F46D4"/>
    <w:multiLevelType w:val="hybridMultilevel"/>
    <w:tmpl w:val="D6B811C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AA2E91"/>
    <w:multiLevelType w:val="hybridMultilevel"/>
    <w:tmpl w:val="A4C4A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45280E"/>
    <w:multiLevelType w:val="hybridMultilevel"/>
    <w:tmpl w:val="BC9A00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1242B71"/>
    <w:multiLevelType w:val="hybridMultilevel"/>
    <w:tmpl w:val="CF1ABA42"/>
    <w:lvl w:ilvl="0" w:tplc="E7CADB86">
      <w:start w:val="1"/>
      <w:numFmt w:val="decimal"/>
      <w:lvlText w:val="%1."/>
      <w:lvlJc w:val="left"/>
      <w:pPr>
        <w:ind w:left="360" w:hanging="360"/>
      </w:pPr>
      <w:rPr>
        <w:rFonts w:hint="default"/>
      </w:rPr>
    </w:lvl>
    <w:lvl w:ilvl="1" w:tplc="0C6E362E">
      <w:start w:val="1"/>
      <w:numFmt w:val="lowerLetter"/>
      <w:lvlText w:val="%2."/>
      <w:lvlJc w:val="left"/>
      <w:pPr>
        <w:ind w:left="117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96025C"/>
    <w:multiLevelType w:val="hybridMultilevel"/>
    <w:tmpl w:val="97D8AB58"/>
    <w:lvl w:ilvl="0" w:tplc="EC284676">
      <w:start w:val="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C49165E"/>
    <w:multiLevelType w:val="hybridMultilevel"/>
    <w:tmpl w:val="E1F883E6"/>
    <w:lvl w:ilvl="0" w:tplc="7D34D5E6">
      <w:start w:val="1"/>
      <w:numFmt w:val="decimal"/>
      <w:lvlText w:val="%1."/>
      <w:lvlJc w:val="left"/>
      <w:pPr>
        <w:ind w:left="360" w:hanging="360"/>
      </w:pPr>
      <w:rPr>
        <w:rFonts w:asciiTheme="minorHAnsi" w:eastAsiaTheme="minorHAnsi" w:hAnsiTheme="minorHAnsi" w:cstheme="minorBidi"/>
        <w:b w:val="0"/>
      </w:rPr>
    </w:lvl>
    <w:lvl w:ilvl="1" w:tplc="6894881A">
      <w:start w:val="1"/>
      <w:numFmt w:val="lowerLetter"/>
      <w:lvlText w:val="%2."/>
      <w:lvlJc w:val="left"/>
      <w:pPr>
        <w:ind w:left="1350" w:hanging="360"/>
      </w:pPr>
      <w:rPr>
        <w:rFonts w:asciiTheme="minorHAnsi" w:eastAsiaTheme="minorHAnsi" w:hAnsiTheme="minorHAnsi" w:cstheme="minorBidi"/>
        <w:b w:val="0"/>
      </w:r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2E645F21"/>
    <w:multiLevelType w:val="hybridMultilevel"/>
    <w:tmpl w:val="665442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892428"/>
    <w:multiLevelType w:val="hybridMultilevel"/>
    <w:tmpl w:val="B61CEA8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764D25"/>
    <w:multiLevelType w:val="hybridMultilevel"/>
    <w:tmpl w:val="84063CA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E24289"/>
    <w:multiLevelType w:val="hybridMultilevel"/>
    <w:tmpl w:val="D5CEC748"/>
    <w:lvl w:ilvl="0" w:tplc="E6225D3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D774685"/>
    <w:multiLevelType w:val="hybridMultilevel"/>
    <w:tmpl w:val="11AEA656"/>
    <w:lvl w:ilvl="0" w:tplc="452E765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EA6486"/>
    <w:multiLevelType w:val="hybridMultilevel"/>
    <w:tmpl w:val="5B125534"/>
    <w:lvl w:ilvl="0" w:tplc="1E700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CB7446"/>
    <w:multiLevelType w:val="hybridMultilevel"/>
    <w:tmpl w:val="0896BE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D901FF"/>
    <w:multiLevelType w:val="hybridMultilevel"/>
    <w:tmpl w:val="88B0611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D630EEF"/>
    <w:multiLevelType w:val="hybridMultilevel"/>
    <w:tmpl w:val="36166AC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0405D4A"/>
    <w:multiLevelType w:val="hybridMultilevel"/>
    <w:tmpl w:val="3BF0E9C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52C3B0A"/>
    <w:multiLevelType w:val="hybridMultilevel"/>
    <w:tmpl w:val="D6B811C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EE3235"/>
    <w:multiLevelType w:val="hybridMultilevel"/>
    <w:tmpl w:val="C6F42B34"/>
    <w:lvl w:ilvl="0" w:tplc="FC98184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247DDA"/>
    <w:multiLevelType w:val="hybridMultilevel"/>
    <w:tmpl w:val="4D8C7CE4"/>
    <w:lvl w:ilvl="0" w:tplc="CFF8F418">
      <w:start w:val="1"/>
      <w:numFmt w:val="decimal"/>
      <w:lvlText w:val="%1."/>
      <w:lvlJc w:val="left"/>
      <w:pPr>
        <w:ind w:left="360" w:hanging="360"/>
      </w:pPr>
      <w:rPr>
        <w:rFonts w:hint="default"/>
      </w:rPr>
    </w:lvl>
    <w:lvl w:ilvl="1" w:tplc="C7A6A50C">
      <w:start w:val="1"/>
      <w:numFmt w:val="lowerLetter"/>
      <w:lvlText w:val="%2."/>
      <w:lvlJc w:val="left"/>
      <w:pPr>
        <w:ind w:left="99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D943CC4"/>
    <w:multiLevelType w:val="hybridMultilevel"/>
    <w:tmpl w:val="DB5856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DD051C7"/>
    <w:multiLevelType w:val="hybridMultilevel"/>
    <w:tmpl w:val="100AA45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2D3451"/>
    <w:multiLevelType w:val="hybridMultilevel"/>
    <w:tmpl w:val="05B8D6D8"/>
    <w:lvl w:ilvl="0" w:tplc="C43CDE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2C19AD"/>
    <w:multiLevelType w:val="hybridMultilevel"/>
    <w:tmpl w:val="8FAAF0FA"/>
    <w:lvl w:ilvl="0" w:tplc="653C0EB4">
      <w:start w:val="1"/>
      <w:numFmt w:val="decimal"/>
      <w:lvlText w:val="%1."/>
      <w:lvlJc w:val="left"/>
      <w:pPr>
        <w:ind w:left="122" w:hanging="360"/>
      </w:pPr>
      <w:rPr>
        <w:rFonts w:hint="default"/>
        <w:color w:val="auto"/>
      </w:rPr>
    </w:lvl>
    <w:lvl w:ilvl="1" w:tplc="04090019" w:tentative="1">
      <w:start w:val="1"/>
      <w:numFmt w:val="lowerLetter"/>
      <w:lvlText w:val="%2."/>
      <w:lvlJc w:val="left"/>
      <w:pPr>
        <w:ind w:left="842" w:hanging="360"/>
      </w:pPr>
    </w:lvl>
    <w:lvl w:ilvl="2" w:tplc="0409001B" w:tentative="1">
      <w:start w:val="1"/>
      <w:numFmt w:val="lowerRoman"/>
      <w:lvlText w:val="%3."/>
      <w:lvlJc w:val="right"/>
      <w:pPr>
        <w:ind w:left="1562" w:hanging="180"/>
      </w:pPr>
    </w:lvl>
    <w:lvl w:ilvl="3" w:tplc="0409000F" w:tentative="1">
      <w:start w:val="1"/>
      <w:numFmt w:val="decimal"/>
      <w:lvlText w:val="%4."/>
      <w:lvlJc w:val="left"/>
      <w:pPr>
        <w:ind w:left="2282" w:hanging="360"/>
      </w:pPr>
    </w:lvl>
    <w:lvl w:ilvl="4" w:tplc="04090019" w:tentative="1">
      <w:start w:val="1"/>
      <w:numFmt w:val="lowerLetter"/>
      <w:lvlText w:val="%5."/>
      <w:lvlJc w:val="left"/>
      <w:pPr>
        <w:ind w:left="3002" w:hanging="360"/>
      </w:pPr>
    </w:lvl>
    <w:lvl w:ilvl="5" w:tplc="0409001B" w:tentative="1">
      <w:start w:val="1"/>
      <w:numFmt w:val="lowerRoman"/>
      <w:lvlText w:val="%6."/>
      <w:lvlJc w:val="right"/>
      <w:pPr>
        <w:ind w:left="3722" w:hanging="180"/>
      </w:pPr>
    </w:lvl>
    <w:lvl w:ilvl="6" w:tplc="0409000F" w:tentative="1">
      <w:start w:val="1"/>
      <w:numFmt w:val="decimal"/>
      <w:lvlText w:val="%7."/>
      <w:lvlJc w:val="left"/>
      <w:pPr>
        <w:ind w:left="4442" w:hanging="360"/>
      </w:pPr>
    </w:lvl>
    <w:lvl w:ilvl="7" w:tplc="04090019" w:tentative="1">
      <w:start w:val="1"/>
      <w:numFmt w:val="lowerLetter"/>
      <w:lvlText w:val="%8."/>
      <w:lvlJc w:val="left"/>
      <w:pPr>
        <w:ind w:left="5162" w:hanging="360"/>
      </w:pPr>
    </w:lvl>
    <w:lvl w:ilvl="8" w:tplc="0409001B" w:tentative="1">
      <w:start w:val="1"/>
      <w:numFmt w:val="lowerRoman"/>
      <w:lvlText w:val="%9."/>
      <w:lvlJc w:val="right"/>
      <w:pPr>
        <w:ind w:left="5882" w:hanging="180"/>
      </w:pPr>
    </w:lvl>
  </w:abstractNum>
  <w:abstractNum w:abstractNumId="25" w15:restartNumberingAfterBreak="0">
    <w:nsid w:val="686828A3"/>
    <w:multiLevelType w:val="hybridMultilevel"/>
    <w:tmpl w:val="8444C55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985F5A"/>
    <w:multiLevelType w:val="hybridMultilevel"/>
    <w:tmpl w:val="8988A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2867A3"/>
    <w:multiLevelType w:val="hybridMultilevel"/>
    <w:tmpl w:val="682AAD6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044294E"/>
    <w:multiLevelType w:val="hybridMultilevel"/>
    <w:tmpl w:val="C39CEA80"/>
    <w:lvl w:ilvl="0" w:tplc="3C48FB50">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70497884"/>
    <w:multiLevelType w:val="hybridMultilevel"/>
    <w:tmpl w:val="5AAE2146"/>
    <w:lvl w:ilvl="0" w:tplc="C7A6A50C">
      <w:start w:val="1"/>
      <w:numFmt w:val="lowerLetter"/>
      <w:lvlText w:val="%1."/>
      <w:lvlJc w:val="left"/>
      <w:pPr>
        <w:ind w:left="99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65088E"/>
    <w:multiLevelType w:val="hybridMultilevel"/>
    <w:tmpl w:val="99001FA2"/>
    <w:lvl w:ilvl="0" w:tplc="53D81002">
      <w:start w:val="1"/>
      <w:numFmt w:val="decimal"/>
      <w:lvlText w:val="%1."/>
      <w:lvlJc w:val="left"/>
      <w:pPr>
        <w:ind w:left="216" w:hanging="360"/>
      </w:pPr>
      <w:rPr>
        <w:rFonts w:hint="default"/>
        <w:b w:val="0"/>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1" w15:restartNumberingAfterBreak="0">
    <w:nsid w:val="75DB27ED"/>
    <w:multiLevelType w:val="hybridMultilevel"/>
    <w:tmpl w:val="2E1AEA5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F2B7534"/>
    <w:multiLevelType w:val="hybridMultilevel"/>
    <w:tmpl w:val="0DBA13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7"/>
  </w:num>
  <w:num w:numId="4">
    <w:abstractNumId w:val="31"/>
  </w:num>
  <w:num w:numId="5">
    <w:abstractNumId w:val="2"/>
  </w:num>
  <w:num w:numId="6">
    <w:abstractNumId w:val="14"/>
  </w:num>
  <w:num w:numId="7">
    <w:abstractNumId w:val="4"/>
  </w:num>
  <w:num w:numId="8">
    <w:abstractNumId w:val="16"/>
  </w:num>
  <w:num w:numId="9">
    <w:abstractNumId w:val="26"/>
  </w:num>
  <w:num w:numId="10">
    <w:abstractNumId w:val="9"/>
  </w:num>
  <w:num w:numId="11">
    <w:abstractNumId w:val="22"/>
  </w:num>
  <w:num w:numId="12">
    <w:abstractNumId w:val="8"/>
  </w:num>
  <w:num w:numId="13">
    <w:abstractNumId w:val="15"/>
  </w:num>
  <w:num w:numId="14">
    <w:abstractNumId w:val="25"/>
  </w:num>
  <w:num w:numId="15">
    <w:abstractNumId w:val="10"/>
  </w:num>
  <w:num w:numId="16">
    <w:abstractNumId w:val="19"/>
  </w:num>
  <w:num w:numId="17">
    <w:abstractNumId w:val="13"/>
  </w:num>
  <w:num w:numId="18">
    <w:abstractNumId w:val="28"/>
  </w:num>
  <w:num w:numId="19">
    <w:abstractNumId w:val="23"/>
  </w:num>
  <w:num w:numId="20">
    <w:abstractNumId w:val="3"/>
  </w:num>
  <w:num w:numId="21">
    <w:abstractNumId w:val="32"/>
  </w:num>
  <w:num w:numId="22">
    <w:abstractNumId w:val="21"/>
  </w:num>
  <w:num w:numId="23">
    <w:abstractNumId w:val="17"/>
  </w:num>
  <w:num w:numId="24">
    <w:abstractNumId w:val="20"/>
  </w:num>
  <w:num w:numId="25">
    <w:abstractNumId w:val="5"/>
  </w:num>
  <w:num w:numId="26">
    <w:abstractNumId w:val="6"/>
  </w:num>
  <w:num w:numId="27">
    <w:abstractNumId w:val="12"/>
  </w:num>
  <w:num w:numId="28">
    <w:abstractNumId w:val="24"/>
  </w:num>
  <w:num w:numId="29">
    <w:abstractNumId w:val="27"/>
  </w:num>
  <w:num w:numId="30">
    <w:abstractNumId w:val="30"/>
  </w:num>
  <w:num w:numId="31">
    <w:abstractNumId w:val="11"/>
  </w:num>
  <w:num w:numId="32">
    <w:abstractNumId w:val="18"/>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F82"/>
    <w:rsid w:val="00026429"/>
    <w:rsid w:val="00087794"/>
    <w:rsid w:val="00094D3E"/>
    <w:rsid w:val="00096314"/>
    <w:rsid w:val="000A2BF0"/>
    <w:rsid w:val="000B6726"/>
    <w:rsid w:val="000C0FE5"/>
    <w:rsid w:val="000D3F4E"/>
    <w:rsid w:val="000D7FFB"/>
    <w:rsid w:val="000F4D74"/>
    <w:rsid w:val="001063E6"/>
    <w:rsid w:val="00132D07"/>
    <w:rsid w:val="00137642"/>
    <w:rsid w:val="0016268C"/>
    <w:rsid w:val="0016799C"/>
    <w:rsid w:val="00171577"/>
    <w:rsid w:val="00174355"/>
    <w:rsid w:val="0018155C"/>
    <w:rsid w:val="00191BC6"/>
    <w:rsid w:val="001A1762"/>
    <w:rsid w:val="001B359F"/>
    <w:rsid w:val="001D42B4"/>
    <w:rsid w:val="001F71AE"/>
    <w:rsid w:val="00204791"/>
    <w:rsid w:val="002066C0"/>
    <w:rsid w:val="00216EA7"/>
    <w:rsid w:val="002247A9"/>
    <w:rsid w:val="00227FE8"/>
    <w:rsid w:val="002370A9"/>
    <w:rsid w:val="0025384A"/>
    <w:rsid w:val="002671B2"/>
    <w:rsid w:val="00272E86"/>
    <w:rsid w:val="00277D19"/>
    <w:rsid w:val="002841D0"/>
    <w:rsid w:val="0028508A"/>
    <w:rsid w:val="002E0F82"/>
    <w:rsid w:val="00332720"/>
    <w:rsid w:val="00335493"/>
    <w:rsid w:val="003413CE"/>
    <w:rsid w:val="00357BF1"/>
    <w:rsid w:val="00360C6D"/>
    <w:rsid w:val="003B3436"/>
    <w:rsid w:val="003D0F77"/>
    <w:rsid w:val="003D310D"/>
    <w:rsid w:val="003D5063"/>
    <w:rsid w:val="003E5502"/>
    <w:rsid w:val="00410E6B"/>
    <w:rsid w:val="00411F57"/>
    <w:rsid w:val="00414065"/>
    <w:rsid w:val="004309DD"/>
    <w:rsid w:val="00432637"/>
    <w:rsid w:val="00444E53"/>
    <w:rsid w:val="004546D5"/>
    <w:rsid w:val="00461AE7"/>
    <w:rsid w:val="00462677"/>
    <w:rsid w:val="00477ADD"/>
    <w:rsid w:val="004953E2"/>
    <w:rsid w:val="0049626A"/>
    <w:rsid w:val="004A4244"/>
    <w:rsid w:val="004C3956"/>
    <w:rsid w:val="004C54DF"/>
    <w:rsid w:val="004C5872"/>
    <w:rsid w:val="004D2F2C"/>
    <w:rsid w:val="004D7EE6"/>
    <w:rsid w:val="004F559B"/>
    <w:rsid w:val="00534880"/>
    <w:rsid w:val="00556ADA"/>
    <w:rsid w:val="005D60CB"/>
    <w:rsid w:val="00621CEB"/>
    <w:rsid w:val="00640324"/>
    <w:rsid w:val="006513BC"/>
    <w:rsid w:val="00672D4F"/>
    <w:rsid w:val="00696C43"/>
    <w:rsid w:val="006B2126"/>
    <w:rsid w:val="006B75DD"/>
    <w:rsid w:val="006F09C9"/>
    <w:rsid w:val="006F3692"/>
    <w:rsid w:val="0071086D"/>
    <w:rsid w:val="00714875"/>
    <w:rsid w:val="00736016"/>
    <w:rsid w:val="00743975"/>
    <w:rsid w:val="00744BAD"/>
    <w:rsid w:val="00753DF8"/>
    <w:rsid w:val="007731D6"/>
    <w:rsid w:val="00786C91"/>
    <w:rsid w:val="00787A31"/>
    <w:rsid w:val="00790D6F"/>
    <w:rsid w:val="007B0246"/>
    <w:rsid w:val="007E017E"/>
    <w:rsid w:val="007F79AD"/>
    <w:rsid w:val="00804BB6"/>
    <w:rsid w:val="00822893"/>
    <w:rsid w:val="00846B67"/>
    <w:rsid w:val="008500BE"/>
    <w:rsid w:val="0085181F"/>
    <w:rsid w:val="00896BAB"/>
    <w:rsid w:val="008A1D50"/>
    <w:rsid w:val="008A5687"/>
    <w:rsid w:val="008C049F"/>
    <w:rsid w:val="008C13F9"/>
    <w:rsid w:val="008F4DEE"/>
    <w:rsid w:val="008F60C2"/>
    <w:rsid w:val="00902E44"/>
    <w:rsid w:val="00945D8C"/>
    <w:rsid w:val="00953591"/>
    <w:rsid w:val="0096415E"/>
    <w:rsid w:val="00985386"/>
    <w:rsid w:val="0099190F"/>
    <w:rsid w:val="009921A9"/>
    <w:rsid w:val="00994B85"/>
    <w:rsid w:val="009A08E0"/>
    <w:rsid w:val="009A6673"/>
    <w:rsid w:val="009A66F7"/>
    <w:rsid w:val="009B4F2E"/>
    <w:rsid w:val="009B513B"/>
    <w:rsid w:val="009C0578"/>
    <w:rsid w:val="009C0CA4"/>
    <w:rsid w:val="009C45D2"/>
    <w:rsid w:val="009C5EA6"/>
    <w:rsid w:val="009E5307"/>
    <w:rsid w:val="009F1707"/>
    <w:rsid w:val="00A24607"/>
    <w:rsid w:val="00A30380"/>
    <w:rsid w:val="00A32114"/>
    <w:rsid w:val="00A65336"/>
    <w:rsid w:val="00A7514D"/>
    <w:rsid w:val="00A86718"/>
    <w:rsid w:val="00A96A91"/>
    <w:rsid w:val="00AE0996"/>
    <w:rsid w:val="00B040E2"/>
    <w:rsid w:val="00B17A28"/>
    <w:rsid w:val="00B34487"/>
    <w:rsid w:val="00B35C97"/>
    <w:rsid w:val="00B4556D"/>
    <w:rsid w:val="00B4589D"/>
    <w:rsid w:val="00B74497"/>
    <w:rsid w:val="00B825CD"/>
    <w:rsid w:val="00BA15FA"/>
    <w:rsid w:val="00BB3728"/>
    <w:rsid w:val="00BC2227"/>
    <w:rsid w:val="00BE6CB7"/>
    <w:rsid w:val="00C12DA1"/>
    <w:rsid w:val="00C5616D"/>
    <w:rsid w:val="00C6165C"/>
    <w:rsid w:val="00C64B5B"/>
    <w:rsid w:val="00C70E0A"/>
    <w:rsid w:val="00CC53D4"/>
    <w:rsid w:val="00CD791C"/>
    <w:rsid w:val="00CF52B6"/>
    <w:rsid w:val="00D20AC7"/>
    <w:rsid w:val="00D34D20"/>
    <w:rsid w:val="00D41E57"/>
    <w:rsid w:val="00D62F24"/>
    <w:rsid w:val="00D71679"/>
    <w:rsid w:val="00D80BD1"/>
    <w:rsid w:val="00D87433"/>
    <w:rsid w:val="00D97714"/>
    <w:rsid w:val="00DA15E0"/>
    <w:rsid w:val="00DA338C"/>
    <w:rsid w:val="00DB3E96"/>
    <w:rsid w:val="00DD51BE"/>
    <w:rsid w:val="00DF607C"/>
    <w:rsid w:val="00E02504"/>
    <w:rsid w:val="00E0595A"/>
    <w:rsid w:val="00E07103"/>
    <w:rsid w:val="00E35359"/>
    <w:rsid w:val="00EB55CE"/>
    <w:rsid w:val="00ED2222"/>
    <w:rsid w:val="00F006FB"/>
    <w:rsid w:val="00F35E5E"/>
    <w:rsid w:val="00F367E0"/>
    <w:rsid w:val="00F36C7D"/>
    <w:rsid w:val="00F422DB"/>
    <w:rsid w:val="00FD6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9278E"/>
  <w15:docId w15:val="{8C207206-08F5-4168-B382-79C8EAB44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41D0"/>
    <w:rPr>
      <w:color w:val="0000FF" w:themeColor="hyperlink"/>
      <w:u w:val="single"/>
    </w:rPr>
  </w:style>
  <w:style w:type="character" w:styleId="FollowedHyperlink">
    <w:name w:val="FollowedHyperlink"/>
    <w:basedOn w:val="DefaultParagraphFont"/>
    <w:uiPriority w:val="99"/>
    <w:semiHidden/>
    <w:unhideWhenUsed/>
    <w:rsid w:val="00D71679"/>
    <w:rPr>
      <w:color w:val="800080" w:themeColor="followedHyperlink"/>
      <w:u w:val="single"/>
    </w:rPr>
  </w:style>
  <w:style w:type="paragraph" w:styleId="ListParagraph">
    <w:name w:val="List Paragraph"/>
    <w:basedOn w:val="Normal"/>
    <w:uiPriority w:val="34"/>
    <w:qFormat/>
    <w:rsid w:val="00945D8C"/>
    <w:pPr>
      <w:ind w:left="720"/>
      <w:contextualSpacing/>
    </w:pPr>
  </w:style>
  <w:style w:type="character" w:customStyle="1" w:styleId="txt-fotogaleria1">
    <w:name w:val="txt-fotogaleria1"/>
    <w:basedOn w:val="DefaultParagraphFont"/>
    <w:rsid w:val="00B4589D"/>
    <w:rPr>
      <w:rFonts w:ascii="Arial" w:hAnsi="Arial" w:cs="Arial" w:hint="default"/>
      <w:b w:val="0"/>
      <w:bCs w:val="0"/>
      <w:color w:val="000000"/>
      <w:sz w:val="17"/>
      <w:szCs w:val="17"/>
    </w:rPr>
  </w:style>
  <w:style w:type="paragraph" w:styleId="Header">
    <w:name w:val="header"/>
    <w:basedOn w:val="Normal"/>
    <w:link w:val="HeaderChar"/>
    <w:uiPriority w:val="99"/>
    <w:unhideWhenUsed/>
    <w:rsid w:val="000A2B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BF0"/>
  </w:style>
  <w:style w:type="paragraph" w:styleId="Footer">
    <w:name w:val="footer"/>
    <w:basedOn w:val="Normal"/>
    <w:link w:val="FooterChar"/>
    <w:uiPriority w:val="99"/>
    <w:unhideWhenUsed/>
    <w:rsid w:val="000A2B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BF0"/>
  </w:style>
  <w:style w:type="character" w:customStyle="1" w:styleId="hps">
    <w:name w:val="hps"/>
    <w:basedOn w:val="DefaultParagraphFont"/>
    <w:rsid w:val="002066C0"/>
  </w:style>
  <w:style w:type="paragraph" w:styleId="PlainText">
    <w:name w:val="Plain Text"/>
    <w:basedOn w:val="Normal"/>
    <w:link w:val="PlainTextChar"/>
    <w:uiPriority w:val="99"/>
    <w:unhideWhenUsed/>
    <w:rsid w:val="006F09C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F09C9"/>
    <w:rPr>
      <w:rFonts w:ascii="Calibri" w:hAnsi="Calibri"/>
      <w:szCs w:val="21"/>
    </w:rPr>
  </w:style>
  <w:style w:type="table" w:styleId="TableGrid">
    <w:name w:val="Table Grid"/>
    <w:basedOn w:val="TableNormal"/>
    <w:uiPriority w:val="59"/>
    <w:rsid w:val="00804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6149175">
      <w:bodyDiv w:val="1"/>
      <w:marLeft w:val="0"/>
      <w:marRight w:val="0"/>
      <w:marTop w:val="0"/>
      <w:marBottom w:val="0"/>
      <w:divBdr>
        <w:top w:val="none" w:sz="0" w:space="0" w:color="auto"/>
        <w:left w:val="none" w:sz="0" w:space="0" w:color="auto"/>
        <w:bottom w:val="none" w:sz="0" w:space="0" w:color="auto"/>
        <w:right w:val="none" w:sz="0" w:space="0" w:color="auto"/>
      </w:divBdr>
      <w:divsChild>
        <w:div w:id="2145461983">
          <w:marLeft w:val="0"/>
          <w:marRight w:val="0"/>
          <w:marTop w:val="0"/>
          <w:marBottom w:val="0"/>
          <w:divBdr>
            <w:top w:val="none" w:sz="0" w:space="0" w:color="auto"/>
            <w:left w:val="none" w:sz="0" w:space="0" w:color="auto"/>
            <w:bottom w:val="none" w:sz="0" w:space="0" w:color="auto"/>
            <w:right w:val="none" w:sz="0" w:space="0" w:color="auto"/>
          </w:divBdr>
          <w:divsChild>
            <w:div w:id="1663314293">
              <w:marLeft w:val="0"/>
              <w:marRight w:val="0"/>
              <w:marTop w:val="0"/>
              <w:marBottom w:val="0"/>
              <w:divBdr>
                <w:top w:val="none" w:sz="0" w:space="0" w:color="auto"/>
                <w:left w:val="none" w:sz="0" w:space="0" w:color="auto"/>
                <w:bottom w:val="none" w:sz="0" w:space="0" w:color="auto"/>
                <w:right w:val="none" w:sz="0" w:space="0" w:color="auto"/>
              </w:divBdr>
              <w:divsChild>
                <w:div w:id="146777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B2A31-6AFE-49E5-95EC-DC1429DFE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Conway, Janelle L.</cp:lastModifiedBy>
  <cp:revision>2</cp:revision>
  <dcterms:created xsi:type="dcterms:W3CDTF">2021-02-01T22:46:00Z</dcterms:created>
  <dcterms:modified xsi:type="dcterms:W3CDTF">2021-02-01T22:46:00Z</dcterms:modified>
</cp:coreProperties>
</file>