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5C216" w14:textId="77777777" w:rsidR="00276D3D" w:rsidRPr="00631EA0" w:rsidRDefault="00276D3D" w:rsidP="00276D3D">
      <w:pPr>
        <w:spacing w:after="0" w:line="240" w:lineRule="auto"/>
        <w:rPr>
          <w:b/>
          <w:bCs/>
          <w:lang w:val="pt-BR"/>
        </w:rPr>
      </w:pPr>
      <w:proofErr w:type="spellStart"/>
      <w:r w:rsidRPr="00631EA0">
        <w:rPr>
          <w:b/>
          <w:bCs/>
          <w:lang w:val="pt-BR"/>
        </w:rPr>
        <w:t>Listening</w:t>
      </w:r>
      <w:proofErr w:type="spellEnd"/>
      <w:r w:rsidRPr="00631EA0">
        <w:rPr>
          <w:b/>
          <w:bCs/>
          <w:lang w:val="pt-BR"/>
        </w:rPr>
        <w:t xml:space="preserve"> </w:t>
      </w:r>
      <w:proofErr w:type="spellStart"/>
      <w:r w:rsidRPr="00631EA0">
        <w:rPr>
          <w:b/>
          <w:bCs/>
          <w:lang w:val="pt-BR"/>
        </w:rPr>
        <w:t>Exercise</w:t>
      </w:r>
      <w:proofErr w:type="spellEnd"/>
      <w:r w:rsidRPr="00631EA0">
        <w:rPr>
          <w:b/>
          <w:bCs/>
          <w:lang w:val="pt-BR"/>
        </w:rPr>
        <w:t xml:space="preserve"> 110</w:t>
      </w:r>
    </w:p>
    <w:p w14:paraId="0F63992A" w14:textId="77777777" w:rsidR="00276D3D" w:rsidRPr="00631EA0" w:rsidRDefault="00395A57" w:rsidP="00276D3D">
      <w:pPr>
        <w:spacing w:after="0" w:line="240" w:lineRule="auto"/>
        <w:rPr>
          <w:bCs/>
          <w:lang w:val="pt-BR"/>
        </w:rPr>
      </w:pPr>
      <w:r w:rsidRPr="00631EA0">
        <w:rPr>
          <w:bCs/>
          <w:lang w:val="pt-BR"/>
        </w:rPr>
        <w:t>Editorial</w:t>
      </w:r>
      <w:r w:rsidR="00276D3D" w:rsidRPr="00631EA0">
        <w:rPr>
          <w:bCs/>
          <w:lang w:val="pt-BR"/>
        </w:rPr>
        <w:t xml:space="preserve">, 2 minutes 24 </w:t>
      </w:r>
      <w:proofErr w:type="spellStart"/>
      <w:r w:rsidR="00276D3D" w:rsidRPr="00631EA0">
        <w:rPr>
          <w:bCs/>
          <w:lang w:val="pt-BR"/>
        </w:rPr>
        <w:t>seconds</w:t>
      </w:r>
      <w:proofErr w:type="spellEnd"/>
    </w:p>
    <w:p w14:paraId="7AF7AB8F" w14:textId="77777777" w:rsidR="00395A57" w:rsidRPr="00631EA0" w:rsidRDefault="00395A57" w:rsidP="00276D3D">
      <w:pPr>
        <w:spacing w:after="0" w:line="240" w:lineRule="auto"/>
        <w:rPr>
          <w:bCs/>
          <w:lang w:val="pt-BR"/>
        </w:rPr>
      </w:pPr>
    </w:p>
    <w:p w14:paraId="0A7D7BD9" w14:textId="77777777" w:rsidR="00276D3D" w:rsidRPr="00631EA0" w:rsidRDefault="00276D3D" w:rsidP="00276D3D">
      <w:pPr>
        <w:spacing w:after="0" w:line="240" w:lineRule="auto"/>
        <w:rPr>
          <w:bCs/>
          <w:color w:val="FF0000"/>
          <w:sz w:val="20"/>
          <w:szCs w:val="20"/>
          <w:lang w:val="pt-BR"/>
        </w:rPr>
      </w:pPr>
      <w:r w:rsidRPr="00631EA0">
        <w:rPr>
          <w:rStyle w:val="hps"/>
          <w:color w:val="FF0000"/>
          <w:sz w:val="20"/>
          <w:szCs w:val="20"/>
          <w:lang w:val="pt-BR"/>
        </w:rPr>
        <w:t>¡</w:t>
      </w:r>
      <w:proofErr w:type="spellStart"/>
      <w:r w:rsidRPr="00631EA0">
        <w:rPr>
          <w:rStyle w:val="hps"/>
          <w:color w:val="FF0000"/>
          <w:sz w:val="20"/>
          <w:szCs w:val="20"/>
          <w:lang w:val="pt-BR"/>
        </w:rPr>
        <w:t>Sigua</w:t>
      </w:r>
      <w:proofErr w:type="spellEnd"/>
      <w:r w:rsidRPr="00631EA0">
        <w:rPr>
          <w:rStyle w:val="hps"/>
          <w:color w:val="FF0000"/>
          <w:sz w:val="20"/>
          <w:szCs w:val="20"/>
          <w:lang w:val="pt-BR"/>
        </w:rPr>
        <w:t xml:space="preserve"> </w:t>
      </w:r>
      <w:proofErr w:type="spellStart"/>
      <w:r w:rsidRPr="00631EA0">
        <w:rPr>
          <w:rStyle w:val="hps"/>
          <w:color w:val="FF0000"/>
          <w:sz w:val="20"/>
          <w:szCs w:val="20"/>
          <w:lang w:val="pt-BR"/>
        </w:rPr>
        <w:t>adelante</w:t>
      </w:r>
      <w:proofErr w:type="spellEnd"/>
      <w:r w:rsidRPr="00631EA0">
        <w:rPr>
          <w:rStyle w:val="hps"/>
          <w:color w:val="FF0000"/>
          <w:sz w:val="20"/>
          <w:szCs w:val="20"/>
          <w:lang w:val="pt-BR"/>
        </w:rPr>
        <w:t>!</w:t>
      </w:r>
      <w:r w:rsidRPr="00631EA0">
        <w:rPr>
          <w:color w:val="FF0000"/>
          <w:sz w:val="20"/>
          <w:szCs w:val="20"/>
          <w:lang w:val="pt-BR"/>
        </w:rPr>
        <w:t xml:space="preserve"> </w:t>
      </w:r>
      <w:r w:rsidRPr="00395A57">
        <w:rPr>
          <w:bCs/>
          <w:color w:val="FF0000"/>
          <w:sz w:val="20"/>
          <w:szCs w:val="20"/>
          <w:lang w:val="es-MX"/>
        </w:rPr>
        <w:sym w:font="Wingdings" w:char="F04A"/>
      </w:r>
      <w:r w:rsidRPr="00631EA0">
        <w:rPr>
          <w:bCs/>
          <w:color w:val="FF0000"/>
          <w:sz w:val="20"/>
          <w:szCs w:val="20"/>
          <w:lang w:val="pt-BR"/>
        </w:rPr>
        <w:t xml:space="preserve"> </w:t>
      </w:r>
    </w:p>
    <w:p w14:paraId="0B04E0B8" w14:textId="77777777" w:rsidR="00276D3D" w:rsidRPr="00631EA0" w:rsidRDefault="00276D3D" w:rsidP="00276D3D">
      <w:pPr>
        <w:spacing w:after="0" w:line="240" w:lineRule="auto"/>
        <w:rPr>
          <w:bCs/>
          <w:sz w:val="18"/>
          <w:szCs w:val="18"/>
        </w:rPr>
      </w:pPr>
      <w:r w:rsidRPr="00631EA0">
        <w:rPr>
          <w:bCs/>
          <w:sz w:val="18"/>
          <w:szCs w:val="18"/>
        </w:rPr>
        <w:t>Guidelines:</w:t>
      </w:r>
    </w:p>
    <w:p w14:paraId="552D9EC0" w14:textId="77777777" w:rsidR="00276D3D" w:rsidRPr="00631EA0" w:rsidRDefault="00276D3D" w:rsidP="00276D3D">
      <w:pPr>
        <w:spacing w:after="0" w:line="240" w:lineRule="auto"/>
        <w:rPr>
          <w:bCs/>
          <w:sz w:val="18"/>
          <w:szCs w:val="18"/>
        </w:rPr>
      </w:pPr>
      <w:r w:rsidRPr="00631EA0">
        <w:rPr>
          <w:bCs/>
          <w:sz w:val="18"/>
          <w:szCs w:val="18"/>
        </w:rPr>
        <w:t>A.</w:t>
      </w:r>
      <w:r w:rsidRPr="00631EA0">
        <w:rPr>
          <w:bCs/>
          <w:sz w:val="18"/>
          <w:szCs w:val="18"/>
        </w:rPr>
        <w:tab/>
        <w:t xml:space="preserve">Review the questions  </w:t>
      </w:r>
    </w:p>
    <w:p w14:paraId="52301686" w14:textId="77777777" w:rsidR="00276D3D" w:rsidRPr="00631EA0" w:rsidRDefault="00276D3D" w:rsidP="00276D3D">
      <w:pPr>
        <w:spacing w:after="0" w:line="240" w:lineRule="auto"/>
        <w:rPr>
          <w:bCs/>
          <w:sz w:val="18"/>
          <w:szCs w:val="18"/>
        </w:rPr>
      </w:pPr>
      <w:r w:rsidRPr="00631EA0">
        <w:rPr>
          <w:bCs/>
          <w:sz w:val="18"/>
          <w:szCs w:val="18"/>
        </w:rPr>
        <w:t xml:space="preserve">B. </w:t>
      </w:r>
      <w:r w:rsidRPr="00631EA0">
        <w:rPr>
          <w:bCs/>
          <w:sz w:val="18"/>
          <w:szCs w:val="18"/>
        </w:rPr>
        <w:tab/>
        <w:t>Play the audio twice in repetition (click on the icon)</w:t>
      </w:r>
    </w:p>
    <w:p w14:paraId="19DCE64D" w14:textId="77777777" w:rsidR="00276D3D" w:rsidRPr="00631EA0" w:rsidRDefault="00276D3D" w:rsidP="00276D3D">
      <w:pPr>
        <w:spacing w:after="0" w:line="240" w:lineRule="auto"/>
        <w:rPr>
          <w:bCs/>
          <w:sz w:val="18"/>
          <w:szCs w:val="18"/>
        </w:rPr>
      </w:pPr>
      <w:r w:rsidRPr="00631EA0">
        <w:rPr>
          <w:bCs/>
          <w:sz w:val="18"/>
          <w:szCs w:val="18"/>
        </w:rPr>
        <w:t xml:space="preserve">C. </w:t>
      </w:r>
      <w:r w:rsidRPr="00631EA0">
        <w:rPr>
          <w:bCs/>
          <w:sz w:val="18"/>
          <w:szCs w:val="18"/>
        </w:rPr>
        <w:tab/>
        <w:t xml:space="preserve">Attempt to answer the questions.  </w:t>
      </w:r>
    </w:p>
    <w:p w14:paraId="4A7BE6B9" w14:textId="77777777" w:rsidR="00276D3D" w:rsidRPr="00631EA0" w:rsidRDefault="00276D3D" w:rsidP="00276D3D">
      <w:pPr>
        <w:spacing w:after="0" w:line="240" w:lineRule="auto"/>
        <w:rPr>
          <w:bCs/>
          <w:sz w:val="18"/>
          <w:szCs w:val="18"/>
        </w:rPr>
      </w:pPr>
      <w:r w:rsidRPr="00631EA0">
        <w:rPr>
          <w:bCs/>
          <w:sz w:val="18"/>
          <w:szCs w:val="18"/>
        </w:rPr>
        <w:t xml:space="preserve">F. </w:t>
      </w:r>
      <w:r w:rsidRPr="00631EA0">
        <w:rPr>
          <w:bCs/>
          <w:sz w:val="18"/>
          <w:szCs w:val="18"/>
        </w:rPr>
        <w:tab/>
        <w:t xml:space="preserve">Review the transcript to gauge comprehension  </w:t>
      </w:r>
    </w:p>
    <w:p w14:paraId="0E4F1D61" w14:textId="77777777" w:rsidR="00276D3D" w:rsidRPr="00631EA0" w:rsidRDefault="00276D3D" w:rsidP="00276D3D">
      <w:pPr>
        <w:spacing w:after="0" w:line="240" w:lineRule="auto"/>
        <w:rPr>
          <w:bCs/>
          <w:sz w:val="18"/>
          <w:szCs w:val="18"/>
        </w:rPr>
      </w:pPr>
      <w:r w:rsidRPr="00631EA0">
        <w:rPr>
          <w:bCs/>
          <w:sz w:val="18"/>
          <w:szCs w:val="18"/>
        </w:rPr>
        <w:t>G.</w:t>
      </w:r>
      <w:r w:rsidRPr="00631EA0">
        <w:rPr>
          <w:bCs/>
          <w:sz w:val="18"/>
          <w:szCs w:val="18"/>
        </w:rPr>
        <w:tab/>
        <w:t>Listen to the audio a third and fourth time while simultaneously reading the audio transcript</w:t>
      </w:r>
    </w:p>
    <w:p w14:paraId="0C26C15F" w14:textId="77777777" w:rsidR="00276D3D" w:rsidRPr="00631EA0" w:rsidRDefault="00276D3D" w:rsidP="00276D3D">
      <w:pPr>
        <w:spacing w:after="0" w:line="240" w:lineRule="auto"/>
        <w:rPr>
          <w:bCs/>
          <w:sz w:val="18"/>
          <w:szCs w:val="18"/>
        </w:rPr>
      </w:pPr>
      <w:r w:rsidRPr="00631EA0">
        <w:rPr>
          <w:bCs/>
          <w:sz w:val="18"/>
          <w:szCs w:val="18"/>
        </w:rPr>
        <w:t xml:space="preserve">H. </w:t>
      </w:r>
      <w:r w:rsidRPr="00631EA0">
        <w:rPr>
          <w:bCs/>
          <w:sz w:val="18"/>
          <w:szCs w:val="18"/>
        </w:rPr>
        <w:tab/>
        <w:t>Refer to the answers, vocabulary and translation to clarify doubts and uncertainties</w:t>
      </w:r>
    </w:p>
    <w:p w14:paraId="45D516A7" w14:textId="77777777" w:rsidR="00276D3D" w:rsidRPr="00631EA0" w:rsidRDefault="00276D3D" w:rsidP="00276D3D">
      <w:pPr>
        <w:spacing w:after="0" w:line="240" w:lineRule="auto"/>
        <w:rPr>
          <w:bCs/>
          <w:sz w:val="18"/>
          <w:szCs w:val="18"/>
        </w:rPr>
      </w:pPr>
    </w:p>
    <w:p w14:paraId="1AD2E6E7" w14:textId="77777777" w:rsidR="00276D3D" w:rsidRDefault="00382AC0" w:rsidP="00276D3D">
      <w:pPr>
        <w:spacing w:after="0" w:line="240" w:lineRule="auto"/>
        <w:rPr>
          <w:rFonts w:ascii="Roboto" w:hAnsi="Roboto" w:cs="Helvetica"/>
          <w:color w:val="333333"/>
          <w:sz w:val="21"/>
          <w:szCs w:val="21"/>
          <w:lang w:val="es-ES"/>
        </w:rPr>
      </w:pPr>
      <w:r w:rsidRPr="00931D8C">
        <w:rPr>
          <w:rFonts w:ascii="Roboto" w:hAnsi="Roboto" w:cs="Helvetica"/>
          <w:color w:val="333333"/>
          <w:sz w:val="21"/>
          <w:szCs w:val="21"/>
          <w:lang w:val="es-ES"/>
        </w:rPr>
        <w:object w:dxaOrig="1920" w:dyaOrig="831" w14:anchorId="5443F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41.25pt" o:ole="">
            <v:imagedata r:id="rId5" o:title=""/>
          </v:shape>
          <o:OLEObject Type="Embed" ProgID="Package" ShapeID="_x0000_i1025" DrawAspect="Content" ObjectID="_1673260875" r:id="rId6"/>
        </w:object>
      </w:r>
    </w:p>
    <w:p w14:paraId="27F0E46A" w14:textId="77777777" w:rsidR="00395A57" w:rsidRDefault="00395A57" w:rsidP="00276D3D">
      <w:pPr>
        <w:spacing w:after="0" w:line="240" w:lineRule="auto"/>
        <w:rPr>
          <w:rFonts w:ascii="Roboto" w:hAnsi="Roboto" w:cs="Helvetica"/>
          <w:color w:val="333333"/>
          <w:sz w:val="21"/>
          <w:szCs w:val="21"/>
          <w:lang w:val="es-ES"/>
        </w:rPr>
      </w:pPr>
    </w:p>
    <w:p w14:paraId="5F778EB2" w14:textId="77777777" w:rsidR="00276D3D" w:rsidRPr="00395A57" w:rsidRDefault="00276D3D" w:rsidP="00276D3D">
      <w:pPr>
        <w:spacing w:after="0" w:line="240" w:lineRule="auto"/>
        <w:rPr>
          <w:b/>
          <w:sz w:val="20"/>
          <w:szCs w:val="20"/>
          <w:u w:val="single"/>
        </w:rPr>
      </w:pPr>
      <w:r w:rsidRPr="00395A57">
        <w:rPr>
          <w:b/>
          <w:sz w:val="20"/>
          <w:szCs w:val="20"/>
          <w:u w:val="single"/>
        </w:rPr>
        <w:t>Questions</w:t>
      </w:r>
    </w:p>
    <w:p w14:paraId="08AA3ADA" w14:textId="77777777" w:rsidR="0061141E" w:rsidRPr="00395A57" w:rsidRDefault="0061141E" w:rsidP="00CD78A8">
      <w:pPr>
        <w:pStyle w:val="ListParagraph"/>
        <w:numPr>
          <w:ilvl w:val="0"/>
          <w:numId w:val="2"/>
        </w:numPr>
        <w:spacing w:after="0" w:line="240" w:lineRule="auto"/>
        <w:rPr>
          <w:sz w:val="20"/>
          <w:szCs w:val="20"/>
        </w:rPr>
      </w:pPr>
      <w:r w:rsidRPr="00395A57">
        <w:rPr>
          <w:sz w:val="20"/>
          <w:szCs w:val="20"/>
        </w:rPr>
        <w:t>What is the main idea discussed in the editorial?</w:t>
      </w:r>
    </w:p>
    <w:p w14:paraId="05A07E29" w14:textId="77777777" w:rsidR="00931D8C" w:rsidRPr="00395A57" w:rsidRDefault="00931D8C" w:rsidP="00931D8C">
      <w:pPr>
        <w:pStyle w:val="ListParagraph"/>
        <w:numPr>
          <w:ilvl w:val="1"/>
          <w:numId w:val="2"/>
        </w:numPr>
        <w:spacing w:after="0" w:line="240" w:lineRule="auto"/>
        <w:rPr>
          <w:sz w:val="20"/>
          <w:szCs w:val="20"/>
        </w:rPr>
      </w:pPr>
      <w:r w:rsidRPr="00395A57">
        <w:rPr>
          <w:sz w:val="20"/>
          <w:szCs w:val="20"/>
        </w:rPr>
        <w:t>Organized crime</w:t>
      </w:r>
    </w:p>
    <w:p w14:paraId="7914B0E0" w14:textId="77777777" w:rsidR="00931D8C" w:rsidRPr="00395A57" w:rsidRDefault="00931D8C" w:rsidP="00931D8C">
      <w:pPr>
        <w:pStyle w:val="ListParagraph"/>
        <w:numPr>
          <w:ilvl w:val="1"/>
          <w:numId w:val="2"/>
        </w:numPr>
        <w:spacing w:after="0" w:line="240" w:lineRule="auto"/>
        <w:rPr>
          <w:sz w:val="20"/>
          <w:szCs w:val="20"/>
        </w:rPr>
      </w:pPr>
      <w:r w:rsidRPr="00395A57">
        <w:rPr>
          <w:sz w:val="20"/>
          <w:szCs w:val="20"/>
        </w:rPr>
        <w:t>Mexico’s National Security Strategy</w:t>
      </w:r>
    </w:p>
    <w:p w14:paraId="29D2743E" w14:textId="77777777" w:rsidR="00931D8C" w:rsidRPr="00395A57" w:rsidRDefault="00931D8C" w:rsidP="00931D8C">
      <w:pPr>
        <w:pStyle w:val="ListParagraph"/>
        <w:numPr>
          <w:ilvl w:val="1"/>
          <w:numId w:val="2"/>
        </w:numPr>
        <w:spacing w:after="0" w:line="240" w:lineRule="auto"/>
        <w:rPr>
          <w:sz w:val="20"/>
          <w:szCs w:val="20"/>
        </w:rPr>
      </w:pPr>
      <w:r w:rsidRPr="00395A57">
        <w:rPr>
          <w:sz w:val="20"/>
          <w:szCs w:val="20"/>
        </w:rPr>
        <w:t>Inadequate police intelligence</w:t>
      </w:r>
    </w:p>
    <w:p w14:paraId="09C23389" w14:textId="77777777" w:rsidR="00931D8C" w:rsidRPr="00395A57" w:rsidRDefault="00931D8C" w:rsidP="00931D8C">
      <w:pPr>
        <w:pStyle w:val="ListParagraph"/>
        <w:numPr>
          <w:ilvl w:val="1"/>
          <w:numId w:val="2"/>
        </w:numPr>
        <w:spacing w:after="0" w:line="240" w:lineRule="auto"/>
        <w:rPr>
          <w:sz w:val="20"/>
          <w:szCs w:val="20"/>
        </w:rPr>
      </w:pPr>
      <w:r w:rsidRPr="00395A57">
        <w:rPr>
          <w:sz w:val="20"/>
          <w:szCs w:val="20"/>
        </w:rPr>
        <w:t>Military in domestic law enforcement</w:t>
      </w:r>
    </w:p>
    <w:p w14:paraId="7A3FCD68" w14:textId="77777777" w:rsidR="005F3706" w:rsidRPr="00395A57" w:rsidRDefault="0061141E" w:rsidP="005F3706">
      <w:pPr>
        <w:pStyle w:val="ListParagraph"/>
        <w:numPr>
          <w:ilvl w:val="0"/>
          <w:numId w:val="2"/>
        </w:numPr>
        <w:rPr>
          <w:sz w:val="20"/>
          <w:szCs w:val="20"/>
        </w:rPr>
      </w:pPr>
      <w:r w:rsidRPr="00395A57">
        <w:rPr>
          <w:sz w:val="20"/>
          <w:szCs w:val="20"/>
        </w:rPr>
        <w:t>What can be inferred from the speaker’s reference to light and dark?</w:t>
      </w:r>
    </w:p>
    <w:p w14:paraId="7CB80949" w14:textId="77777777" w:rsidR="005F3706" w:rsidRPr="00395A57" w:rsidRDefault="00FB60CA" w:rsidP="005F3706">
      <w:pPr>
        <w:pStyle w:val="ListParagraph"/>
        <w:numPr>
          <w:ilvl w:val="1"/>
          <w:numId w:val="2"/>
        </w:numPr>
        <w:rPr>
          <w:sz w:val="20"/>
          <w:szCs w:val="20"/>
        </w:rPr>
      </w:pPr>
      <w:r w:rsidRPr="00395A57">
        <w:rPr>
          <w:sz w:val="20"/>
          <w:szCs w:val="20"/>
        </w:rPr>
        <w:t xml:space="preserve">Ineffective targeting of criminal leaders </w:t>
      </w:r>
    </w:p>
    <w:p w14:paraId="3B49351F" w14:textId="77777777" w:rsidR="005F3706" w:rsidRPr="00395A57" w:rsidRDefault="00FB60CA" w:rsidP="005F3706">
      <w:pPr>
        <w:pStyle w:val="ListParagraph"/>
        <w:numPr>
          <w:ilvl w:val="1"/>
          <w:numId w:val="2"/>
        </w:numPr>
        <w:rPr>
          <w:sz w:val="20"/>
          <w:szCs w:val="20"/>
        </w:rPr>
      </w:pPr>
      <w:r w:rsidRPr="00395A57">
        <w:rPr>
          <w:sz w:val="20"/>
          <w:szCs w:val="20"/>
        </w:rPr>
        <w:t>Untrustworthy state and local police</w:t>
      </w:r>
    </w:p>
    <w:p w14:paraId="0287CCFE" w14:textId="77777777" w:rsidR="00931D8C" w:rsidRPr="00395A57" w:rsidRDefault="005F3706" w:rsidP="005F3706">
      <w:pPr>
        <w:pStyle w:val="ListParagraph"/>
        <w:numPr>
          <w:ilvl w:val="1"/>
          <w:numId w:val="2"/>
        </w:numPr>
        <w:rPr>
          <w:sz w:val="20"/>
          <w:szCs w:val="20"/>
        </w:rPr>
      </w:pPr>
      <w:r w:rsidRPr="00395A57">
        <w:rPr>
          <w:sz w:val="20"/>
          <w:szCs w:val="20"/>
        </w:rPr>
        <w:t>P</w:t>
      </w:r>
      <w:r w:rsidR="00931D8C" w:rsidRPr="00395A57">
        <w:rPr>
          <w:sz w:val="20"/>
          <w:szCs w:val="20"/>
        </w:rPr>
        <w:t xml:space="preserve">ositives and negatives of security </w:t>
      </w:r>
      <w:r w:rsidR="00FB60CA" w:rsidRPr="00395A57">
        <w:rPr>
          <w:sz w:val="20"/>
          <w:szCs w:val="20"/>
        </w:rPr>
        <w:t>policy</w:t>
      </w:r>
    </w:p>
    <w:p w14:paraId="2ECFE0E0" w14:textId="77777777" w:rsidR="00931D8C" w:rsidRPr="00395A57" w:rsidRDefault="00FB60CA" w:rsidP="00931D8C">
      <w:pPr>
        <w:pStyle w:val="ListParagraph"/>
        <w:numPr>
          <w:ilvl w:val="1"/>
          <w:numId w:val="2"/>
        </w:numPr>
        <w:rPr>
          <w:sz w:val="20"/>
          <w:szCs w:val="20"/>
        </w:rPr>
      </w:pPr>
      <w:r w:rsidRPr="00395A57">
        <w:rPr>
          <w:sz w:val="20"/>
          <w:szCs w:val="20"/>
        </w:rPr>
        <w:t xml:space="preserve">Civilian and military intelligence </w:t>
      </w:r>
    </w:p>
    <w:p w14:paraId="77F2B87B" w14:textId="77777777" w:rsidR="0061141E" w:rsidRPr="00395A57" w:rsidRDefault="0061141E" w:rsidP="0061141E">
      <w:pPr>
        <w:pStyle w:val="ListParagraph"/>
        <w:numPr>
          <w:ilvl w:val="0"/>
          <w:numId w:val="2"/>
        </w:numPr>
        <w:rPr>
          <w:sz w:val="20"/>
          <w:szCs w:val="20"/>
        </w:rPr>
      </w:pPr>
      <w:r w:rsidRPr="00395A57">
        <w:rPr>
          <w:sz w:val="20"/>
          <w:szCs w:val="20"/>
        </w:rPr>
        <w:t>Wh</w:t>
      </w:r>
      <w:r w:rsidR="00FF7544" w:rsidRPr="00395A57">
        <w:rPr>
          <w:sz w:val="20"/>
          <w:szCs w:val="20"/>
        </w:rPr>
        <w:t>ich</w:t>
      </w:r>
      <w:r w:rsidRPr="00395A57">
        <w:rPr>
          <w:sz w:val="20"/>
          <w:szCs w:val="20"/>
        </w:rPr>
        <w:t xml:space="preserve"> best describes the speaker’s tone?</w:t>
      </w:r>
    </w:p>
    <w:p w14:paraId="359C45FD" w14:textId="77777777" w:rsidR="0061141E" w:rsidRPr="00395A57" w:rsidRDefault="00FF7544" w:rsidP="0061141E">
      <w:pPr>
        <w:pStyle w:val="ListParagraph"/>
        <w:numPr>
          <w:ilvl w:val="1"/>
          <w:numId w:val="2"/>
        </w:numPr>
        <w:rPr>
          <w:sz w:val="20"/>
          <w:szCs w:val="20"/>
        </w:rPr>
      </w:pPr>
      <w:r w:rsidRPr="00395A57">
        <w:rPr>
          <w:sz w:val="20"/>
          <w:szCs w:val="20"/>
        </w:rPr>
        <w:t>I</w:t>
      </w:r>
      <w:r w:rsidR="0061141E" w:rsidRPr="00395A57">
        <w:rPr>
          <w:sz w:val="20"/>
          <w:szCs w:val="20"/>
        </w:rPr>
        <w:t>ndignant</w:t>
      </w:r>
    </w:p>
    <w:p w14:paraId="4735C5C3" w14:textId="77777777" w:rsidR="00FF7544" w:rsidRPr="00395A57" w:rsidRDefault="00FF7544" w:rsidP="0061141E">
      <w:pPr>
        <w:pStyle w:val="ListParagraph"/>
        <w:numPr>
          <w:ilvl w:val="1"/>
          <w:numId w:val="2"/>
        </w:numPr>
        <w:rPr>
          <w:sz w:val="20"/>
          <w:szCs w:val="20"/>
        </w:rPr>
      </w:pPr>
      <w:r w:rsidRPr="00395A57">
        <w:rPr>
          <w:sz w:val="20"/>
          <w:szCs w:val="20"/>
        </w:rPr>
        <w:t>Matter-of-fact</w:t>
      </w:r>
    </w:p>
    <w:p w14:paraId="74F0B549" w14:textId="77777777" w:rsidR="0061141E" w:rsidRPr="00395A57" w:rsidRDefault="00FF7544" w:rsidP="0061141E">
      <w:pPr>
        <w:pStyle w:val="ListParagraph"/>
        <w:numPr>
          <w:ilvl w:val="1"/>
          <w:numId w:val="2"/>
        </w:numPr>
        <w:rPr>
          <w:sz w:val="20"/>
          <w:szCs w:val="20"/>
        </w:rPr>
      </w:pPr>
      <w:r w:rsidRPr="00395A57">
        <w:rPr>
          <w:sz w:val="20"/>
          <w:szCs w:val="20"/>
        </w:rPr>
        <w:t>O</w:t>
      </w:r>
      <w:r w:rsidR="0061141E" w:rsidRPr="00395A57">
        <w:rPr>
          <w:sz w:val="20"/>
          <w:szCs w:val="20"/>
        </w:rPr>
        <w:t>ptimistic</w:t>
      </w:r>
    </w:p>
    <w:p w14:paraId="51679D7E" w14:textId="77777777" w:rsidR="0061141E" w:rsidRPr="00395A57" w:rsidRDefault="00FF7544" w:rsidP="0061141E">
      <w:pPr>
        <w:pStyle w:val="ListParagraph"/>
        <w:numPr>
          <w:ilvl w:val="1"/>
          <w:numId w:val="2"/>
        </w:numPr>
        <w:rPr>
          <w:sz w:val="20"/>
          <w:szCs w:val="20"/>
        </w:rPr>
      </w:pPr>
      <w:r w:rsidRPr="00395A57">
        <w:rPr>
          <w:sz w:val="20"/>
          <w:szCs w:val="20"/>
        </w:rPr>
        <w:t>D</w:t>
      </w:r>
      <w:r w:rsidR="0061141E" w:rsidRPr="00395A57">
        <w:rPr>
          <w:sz w:val="20"/>
          <w:szCs w:val="20"/>
        </w:rPr>
        <w:t>iscouraged</w:t>
      </w:r>
    </w:p>
    <w:p w14:paraId="0F11BAE0" w14:textId="77777777" w:rsidR="0061141E" w:rsidRPr="00395A57" w:rsidRDefault="0061141E" w:rsidP="0061141E">
      <w:pPr>
        <w:pStyle w:val="ListParagraph"/>
        <w:numPr>
          <w:ilvl w:val="1"/>
          <w:numId w:val="2"/>
        </w:numPr>
        <w:rPr>
          <w:sz w:val="20"/>
          <w:szCs w:val="20"/>
        </w:rPr>
      </w:pPr>
      <w:r w:rsidRPr="00395A57">
        <w:rPr>
          <w:sz w:val="20"/>
          <w:szCs w:val="20"/>
        </w:rPr>
        <w:t>Confident</w:t>
      </w:r>
    </w:p>
    <w:p w14:paraId="363ADD85" w14:textId="77777777" w:rsidR="0061141E" w:rsidRPr="00395A57" w:rsidRDefault="00FF7544" w:rsidP="0061141E">
      <w:pPr>
        <w:pStyle w:val="ListParagraph"/>
        <w:numPr>
          <w:ilvl w:val="0"/>
          <w:numId w:val="2"/>
        </w:numPr>
        <w:rPr>
          <w:sz w:val="20"/>
          <w:szCs w:val="20"/>
        </w:rPr>
      </w:pPr>
      <w:r w:rsidRPr="00395A57">
        <w:rPr>
          <w:sz w:val="20"/>
          <w:szCs w:val="20"/>
        </w:rPr>
        <w:t xml:space="preserve">How is policy characterized </w:t>
      </w:r>
      <w:r w:rsidR="0061141E" w:rsidRPr="00395A57">
        <w:rPr>
          <w:sz w:val="20"/>
          <w:szCs w:val="20"/>
        </w:rPr>
        <w:t xml:space="preserve">regarding </w:t>
      </w:r>
      <w:r w:rsidR="00D7338D" w:rsidRPr="00395A57">
        <w:rPr>
          <w:sz w:val="20"/>
          <w:szCs w:val="20"/>
        </w:rPr>
        <w:t xml:space="preserve">its impact on </w:t>
      </w:r>
      <w:r w:rsidR="0061141E" w:rsidRPr="00395A57">
        <w:rPr>
          <w:sz w:val="20"/>
          <w:szCs w:val="20"/>
        </w:rPr>
        <w:t>organized crime groups?</w:t>
      </w:r>
    </w:p>
    <w:p w14:paraId="0B510F5C" w14:textId="77777777" w:rsidR="00FF7544" w:rsidRPr="00395A57" w:rsidRDefault="00FF7544" w:rsidP="00FF7544">
      <w:pPr>
        <w:pStyle w:val="ListParagraph"/>
        <w:numPr>
          <w:ilvl w:val="1"/>
          <w:numId w:val="2"/>
        </w:numPr>
        <w:rPr>
          <w:sz w:val="20"/>
          <w:szCs w:val="20"/>
        </w:rPr>
      </w:pPr>
      <w:r w:rsidRPr="00395A57">
        <w:rPr>
          <w:sz w:val="20"/>
          <w:szCs w:val="20"/>
        </w:rPr>
        <w:t>Counterproductive</w:t>
      </w:r>
    </w:p>
    <w:p w14:paraId="3FC7004F" w14:textId="77777777" w:rsidR="00FF7544" w:rsidRPr="00395A57" w:rsidRDefault="00FF7544" w:rsidP="00FF7544">
      <w:pPr>
        <w:pStyle w:val="ListParagraph"/>
        <w:numPr>
          <w:ilvl w:val="1"/>
          <w:numId w:val="2"/>
        </w:numPr>
        <w:rPr>
          <w:sz w:val="20"/>
          <w:szCs w:val="20"/>
        </w:rPr>
      </w:pPr>
      <w:r w:rsidRPr="00395A57">
        <w:rPr>
          <w:sz w:val="20"/>
          <w:szCs w:val="20"/>
        </w:rPr>
        <w:t>Ineffective</w:t>
      </w:r>
    </w:p>
    <w:p w14:paraId="50639FE7" w14:textId="77777777" w:rsidR="00FF7544" w:rsidRPr="00395A57" w:rsidRDefault="00D7338D" w:rsidP="00FF7544">
      <w:pPr>
        <w:pStyle w:val="ListParagraph"/>
        <w:numPr>
          <w:ilvl w:val="1"/>
          <w:numId w:val="2"/>
        </w:numPr>
        <w:rPr>
          <w:sz w:val="20"/>
          <w:szCs w:val="20"/>
        </w:rPr>
      </w:pPr>
      <w:r w:rsidRPr="00395A57">
        <w:rPr>
          <w:sz w:val="20"/>
          <w:szCs w:val="20"/>
        </w:rPr>
        <w:t>Successful</w:t>
      </w:r>
    </w:p>
    <w:p w14:paraId="18FA4C85" w14:textId="77777777" w:rsidR="00D7338D" w:rsidRPr="00395A57" w:rsidRDefault="00D7338D" w:rsidP="00FF7544">
      <w:pPr>
        <w:pStyle w:val="ListParagraph"/>
        <w:numPr>
          <w:ilvl w:val="1"/>
          <w:numId w:val="2"/>
        </w:numPr>
        <w:rPr>
          <w:sz w:val="20"/>
          <w:szCs w:val="20"/>
        </w:rPr>
      </w:pPr>
      <w:r w:rsidRPr="00395A57">
        <w:rPr>
          <w:sz w:val="20"/>
          <w:szCs w:val="20"/>
        </w:rPr>
        <w:t>Undetermined</w:t>
      </w:r>
    </w:p>
    <w:p w14:paraId="5556377F" w14:textId="77777777" w:rsidR="00D7338D" w:rsidRPr="00395A57" w:rsidRDefault="0061141E" w:rsidP="00D7338D">
      <w:pPr>
        <w:pStyle w:val="ListParagraph"/>
        <w:numPr>
          <w:ilvl w:val="0"/>
          <w:numId w:val="2"/>
        </w:numPr>
        <w:rPr>
          <w:sz w:val="20"/>
          <w:szCs w:val="20"/>
        </w:rPr>
      </w:pPr>
      <w:r w:rsidRPr="00395A57">
        <w:rPr>
          <w:sz w:val="20"/>
          <w:szCs w:val="20"/>
        </w:rPr>
        <w:t xml:space="preserve">Name the </w:t>
      </w:r>
      <w:r w:rsidR="00D7338D" w:rsidRPr="00395A57">
        <w:rPr>
          <w:sz w:val="20"/>
          <w:szCs w:val="20"/>
        </w:rPr>
        <w:t xml:space="preserve">resource </w:t>
      </w:r>
      <w:r w:rsidRPr="00395A57">
        <w:rPr>
          <w:sz w:val="20"/>
          <w:szCs w:val="20"/>
        </w:rPr>
        <w:t>area</w:t>
      </w:r>
      <w:r w:rsidR="00D7338D" w:rsidRPr="00395A57">
        <w:rPr>
          <w:sz w:val="20"/>
          <w:szCs w:val="20"/>
        </w:rPr>
        <w:t xml:space="preserve"> the speaker says must be more widely</w:t>
      </w:r>
      <w:r w:rsidRPr="00395A57">
        <w:rPr>
          <w:sz w:val="20"/>
          <w:szCs w:val="20"/>
        </w:rPr>
        <w:t xml:space="preserve"> and efficiently used?</w:t>
      </w:r>
    </w:p>
    <w:p w14:paraId="679BF147" w14:textId="77777777" w:rsidR="00D7338D" w:rsidRPr="00395A57" w:rsidRDefault="00D7338D" w:rsidP="00D7338D">
      <w:pPr>
        <w:pStyle w:val="ListParagraph"/>
        <w:numPr>
          <w:ilvl w:val="1"/>
          <w:numId w:val="2"/>
        </w:numPr>
        <w:rPr>
          <w:sz w:val="20"/>
          <w:szCs w:val="20"/>
        </w:rPr>
      </w:pPr>
      <w:r w:rsidRPr="00395A57">
        <w:rPr>
          <w:sz w:val="20"/>
          <w:szCs w:val="20"/>
        </w:rPr>
        <w:t>Victim advocacy</w:t>
      </w:r>
    </w:p>
    <w:p w14:paraId="64843171" w14:textId="77777777" w:rsidR="00D7338D" w:rsidRPr="00395A57" w:rsidRDefault="00D7338D" w:rsidP="00D7338D">
      <w:pPr>
        <w:pStyle w:val="ListParagraph"/>
        <w:numPr>
          <w:ilvl w:val="1"/>
          <w:numId w:val="2"/>
        </w:numPr>
        <w:rPr>
          <w:sz w:val="20"/>
          <w:szCs w:val="20"/>
        </w:rPr>
      </w:pPr>
      <w:r w:rsidRPr="00395A57">
        <w:rPr>
          <w:sz w:val="20"/>
          <w:szCs w:val="20"/>
        </w:rPr>
        <w:t>Military</w:t>
      </w:r>
    </w:p>
    <w:p w14:paraId="3E69B788" w14:textId="77777777" w:rsidR="00D7338D" w:rsidRPr="00395A57" w:rsidRDefault="00D7338D" w:rsidP="00D7338D">
      <w:pPr>
        <w:pStyle w:val="ListParagraph"/>
        <w:numPr>
          <w:ilvl w:val="1"/>
          <w:numId w:val="2"/>
        </w:numPr>
        <w:rPr>
          <w:sz w:val="20"/>
          <w:szCs w:val="20"/>
        </w:rPr>
      </w:pPr>
      <w:r w:rsidRPr="00395A57">
        <w:rPr>
          <w:sz w:val="20"/>
          <w:szCs w:val="20"/>
        </w:rPr>
        <w:t>Federal police</w:t>
      </w:r>
    </w:p>
    <w:p w14:paraId="78B2C36E" w14:textId="77777777" w:rsidR="00D7338D" w:rsidRPr="00395A57" w:rsidRDefault="00D7338D" w:rsidP="00D7338D">
      <w:pPr>
        <w:pStyle w:val="ListParagraph"/>
        <w:numPr>
          <w:ilvl w:val="1"/>
          <w:numId w:val="2"/>
        </w:numPr>
        <w:rPr>
          <w:sz w:val="20"/>
          <w:szCs w:val="20"/>
        </w:rPr>
      </w:pPr>
      <w:r w:rsidRPr="00395A57">
        <w:rPr>
          <w:sz w:val="20"/>
          <w:szCs w:val="20"/>
        </w:rPr>
        <w:t xml:space="preserve">Intelligence </w:t>
      </w:r>
    </w:p>
    <w:p w14:paraId="7D0049CB" w14:textId="77777777" w:rsidR="00D7338D" w:rsidRPr="00395A57" w:rsidRDefault="0061141E" w:rsidP="00D7338D">
      <w:pPr>
        <w:pStyle w:val="ListParagraph"/>
        <w:numPr>
          <w:ilvl w:val="0"/>
          <w:numId w:val="2"/>
        </w:numPr>
        <w:rPr>
          <w:sz w:val="20"/>
          <w:szCs w:val="20"/>
        </w:rPr>
      </w:pPr>
      <w:r w:rsidRPr="00395A57">
        <w:rPr>
          <w:sz w:val="20"/>
          <w:szCs w:val="20"/>
        </w:rPr>
        <w:t xml:space="preserve">According to the speaker, what is </w:t>
      </w:r>
      <w:r w:rsidR="00D7338D" w:rsidRPr="00395A57">
        <w:rPr>
          <w:sz w:val="20"/>
          <w:szCs w:val="20"/>
        </w:rPr>
        <w:t>an</w:t>
      </w:r>
      <w:r w:rsidRPr="00395A57">
        <w:rPr>
          <w:sz w:val="20"/>
          <w:szCs w:val="20"/>
        </w:rPr>
        <w:t xml:space="preserve"> important area of organized crime activity that has not been addressed?</w:t>
      </w:r>
    </w:p>
    <w:p w14:paraId="0F1BF440" w14:textId="77777777" w:rsidR="00D7338D" w:rsidRPr="00395A57" w:rsidRDefault="00D7338D" w:rsidP="00D7338D">
      <w:pPr>
        <w:pStyle w:val="ListParagraph"/>
        <w:numPr>
          <w:ilvl w:val="1"/>
          <w:numId w:val="2"/>
        </w:numPr>
        <w:rPr>
          <w:sz w:val="20"/>
          <w:szCs w:val="20"/>
        </w:rPr>
      </w:pPr>
      <w:r w:rsidRPr="00395A57">
        <w:rPr>
          <w:sz w:val="20"/>
          <w:szCs w:val="20"/>
        </w:rPr>
        <w:t xml:space="preserve">Money laundering </w:t>
      </w:r>
    </w:p>
    <w:p w14:paraId="3E75E656" w14:textId="77777777" w:rsidR="00D7338D" w:rsidRPr="00395A57" w:rsidRDefault="00D7338D" w:rsidP="00D7338D">
      <w:pPr>
        <w:pStyle w:val="ListParagraph"/>
        <w:numPr>
          <w:ilvl w:val="1"/>
          <w:numId w:val="2"/>
        </w:numPr>
        <w:rPr>
          <w:sz w:val="20"/>
          <w:szCs w:val="20"/>
        </w:rPr>
      </w:pPr>
      <w:r w:rsidRPr="00395A57">
        <w:rPr>
          <w:sz w:val="20"/>
          <w:szCs w:val="20"/>
        </w:rPr>
        <w:t>Human trafficking</w:t>
      </w:r>
    </w:p>
    <w:p w14:paraId="4C1235BA" w14:textId="77777777" w:rsidR="00D7338D" w:rsidRPr="00395A57" w:rsidRDefault="00D7338D" w:rsidP="00D7338D">
      <w:pPr>
        <w:pStyle w:val="ListParagraph"/>
        <w:numPr>
          <w:ilvl w:val="1"/>
          <w:numId w:val="2"/>
        </w:numPr>
        <w:rPr>
          <w:sz w:val="20"/>
          <w:szCs w:val="20"/>
        </w:rPr>
      </w:pPr>
      <w:r w:rsidRPr="00395A57">
        <w:rPr>
          <w:sz w:val="20"/>
          <w:szCs w:val="20"/>
        </w:rPr>
        <w:t>Illegal mining</w:t>
      </w:r>
    </w:p>
    <w:p w14:paraId="71A3FB28" w14:textId="77777777" w:rsidR="00D7338D" w:rsidRPr="00395A57" w:rsidRDefault="00D7338D" w:rsidP="00D7338D">
      <w:pPr>
        <w:pStyle w:val="ListParagraph"/>
        <w:numPr>
          <w:ilvl w:val="1"/>
          <w:numId w:val="2"/>
        </w:numPr>
        <w:rPr>
          <w:sz w:val="20"/>
          <w:szCs w:val="20"/>
        </w:rPr>
      </w:pPr>
      <w:r w:rsidRPr="00395A57">
        <w:rPr>
          <w:sz w:val="20"/>
          <w:szCs w:val="20"/>
        </w:rPr>
        <w:t>Arms trafficking</w:t>
      </w:r>
    </w:p>
    <w:p w14:paraId="3AE71E86" w14:textId="77777777" w:rsidR="00D7338D" w:rsidRDefault="00D7338D" w:rsidP="00D7338D">
      <w:pPr>
        <w:pStyle w:val="ListParagraph"/>
        <w:ind w:left="1080"/>
      </w:pPr>
    </w:p>
    <w:tbl>
      <w:tblPr>
        <w:tblStyle w:val="TableGrid"/>
        <w:tblW w:w="0" w:type="auto"/>
        <w:tblLook w:val="04A0" w:firstRow="1" w:lastRow="0" w:firstColumn="1" w:lastColumn="0" w:noHBand="0" w:noVBand="1"/>
      </w:tblPr>
      <w:tblGrid>
        <w:gridCol w:w="4945"/>
        <w:gridCol w:w="4405"/>
      </w:tblGrid>
      <w:tr w:rsidR="00631EA0" w:rsidRPr="006856E5" w14:paraId="4F162E09" w14:textId="77777777" w:rsidTr="006856E5">
        <w:tc>
          <w:tcPr>
            <w:tcW w:w="4945" w:type="dxa"/>
          </w:tcPr>
          <w:p w14:paraId="6C6CED73" w14:textId="7ECEEFEE" w:rsidR="00631EA0" w:rsidRPr="006856E5" w:rsidRDefault="006856E5">
            <w:pPr>
              <w:rPr>
                <w:b/>
                <w:sz w:val="21"/>
                <w:szCs w:val="21"/>
              </w:rPr>
            </w:pPr>
            <w:r w:rsidRPr="006856E5">
              <w:rPr>
                <w:b/>
                <w:sz w:val="21"/>
                <w:szCs w:val="21"/>
              </w:rPr>
              <w:lastRenderedPageBreak/>
              <w:t xml:space="preserve">Editorial: </w:t>
            </w:r>
            <w:proofErr w:type="spellStart"/>
            <w:r w:rsidRPr="006856E5">
              <w:rPr>
                <w:b/>
                <w:sz w:val="21"/>
                <w:szCs w:val="21"/>
              </w:rPr>
              <w:t>Claroscuros</w:t>
            </w:r>
            <w:proofErr w:type="spellEnd"/>
            <w:r w:rsidRPr="006856E5">
              <w:rPr>
                <w:b/>
                <w:sz w:val="21"/>
                <w:szCs w:val="21"/>
              </w:rPr>
              <w:t xml:space="preserve"> </w:t>
            </w:r>
            <w:proofErr w:type="spellStart"/>
            <w:proofErr w:type="gramStart"/>
            <w:r w:rsidRPr="006856E5">
              <w:rPr>
                <w:b/>
                <w:sz w:val="21"/>
                <w:szCs w:val="21"/>
              </w:rPr>
              <w:t>en</w:t>
            </w:r>
            <w:proofErr w:type="spellEnd"/>
            <w:r w:rsidRPr="006856E5">
              <w:rPr>
                <w:b/>
                <w:sz w:val="21"/>
                <w:szCs w:val="21"/>
              </w:rPr>
              <w:t xml:space="preserve">  </w:t>
            </w:r>
            <w:proofErr w:type="spellStart"/>
            <w:r w:rsidRPr="006856E5">
              <w:rPr>
                <w:b/>
                <w:sz w:val="21"/>
                <w:szCs w:val="21"/>
              </w:rPr>
              <w:t>seguridad</w:t>
            </w:r>
            <w:proofErr w:type="spellEnd"/>
            <w:proofErr w:type="gramEnd"/>
          </w:p>
        </w:tc>
        <w:tc>
          <w:tcPr>
            <w:tcW w:w="4405" w:type="dxa"/>
          </w:tcPr>
          <w:p w14:paraId="29DE4552" w14:textId="014845D0" w:rsidR="00631EA0" w:rsidRPr="006856E5" w:rsidRDefault="00631EA0">
            <w:pPr>
              <w:rPr>
                <w:color w:val="808080" w:themeColor="background1" w:themeShade="80"/>
                <w:sz w:val="21"/>
                <w:szCs w:val="21"/>
              </w:rPr>
            </w:pPr>
            <w:r w:rsidRPr="006856E5">
              <w:rPr>
                <w:color w:val="808080" w:themeColor="background1" w:themeShade="80"/>
                <w:sz w:val="21"/>
                <w:szCs w:val="21"/>
              </w:rPr>
              <w:t>C</w:t>
            </w:r>
            <w:r w:rsidRPr="006856E5">
              <w:rPr>
                <w:color w:val="808080" w:themeColor="background1" w:themeShade="80"/>
                <w:sz w:val="21"/>
                <w:szCs w:val="21"/>
              </w:rPr>
              <w:t>hiaroscuro</w:t>
            </w:r>
            <w:r w:rsidRPr="006856E5">
              <w:rPr>
                <w:color w:val="808080" w:themeColor="background1" w:themeShade="80"/>
                <w:sz w:val="21"/>
                <w:szCs w:val="21"/>
              </w:rPr>
              <w:t xml:space="preserve">s in security </w:t>
            </w:r>
          </w:p>
        </w:tc>
      </w:tr>
      <w:tr w:rsidR="00631EA0" w:rsidRPr="006856E5" w14:paraId="441AD908" w14:textId="77777777" w:rsidTr="006856E5">
        <w:tc>
          <w:tcPr>
            <w:tcW w:w="4945" w:type="dxa"/>
          </w:tcPr>
          <w:p w14:paraId="16C600AD" w14:textId="3FDCC593" w:rsidR="00631EA0" w:rsidRPr="006856E5" w:rsidRDefault="00631EA0">
            <w:pPr>
              <w:rPr>
                <w:sz w:val="21"/>
                <w:szCs w:val="21"/>
                <w:lang w:val="es-ES"/>
              </w:rPr>
            </w:pPr>
            <w:r w:rsidRPr="006856E5">
              <w:rPr>
                <w:sz w:val="21"/>
                <w:szCs w:val="21"/>
                <w:lang w:val="es-ES"/>
              </w:rPr>
              <w:t>El balance de la estrategia de seguridad implementada por la administraci</w:t>
            </w:r>
            <w:r w:rsidRPr="006856E5">
              <w:rPr>
                <w:rFonts w:cstheme="minorHAnsi"/>
                <w:sz w:val="21"/>
                <w:szCs w:val="21"/>
                <w:lang w:val="es-ES"/>
              </w:rPr>
              <w:t>ó</w:t>
            </w:r>
            <w:r w:rsidRPr="006856E5">
              <w:rPr>
                <w:sz w:val="21"/>
                <w:szCs w:val="21"/>
                <w:lang w:val="es-ES"/>
              </w:rPr>
              <w:t>n saliente arroja claroscuros que deben ser adecuadamente valorados.  De acuerdo con un diagn</w:t>
            </w:r>
            <w:r w:rsidRPr="006856E5">
              <w:rPr>
                <w:rFonts w:cstheme="minorHAnsi"/>
                <w:sz w:val="21"/>
                <w:szCs w:val="21"/>
                <w:lang w:val="es-ES"/>
              </w:rPr>
              <w:t>ó</w:t>
            </w:r>
            <w:r w:rsidRPr="006856E5">
              <w:rPr>
                <w:sz w:val="21"/>
                <w:szCs w:val="21"/>
                <w:lang w:val="es-ES"/>
              </w:rPr>
              <w:t xml:space="preserve">stico efectuado por un grupo de ocho expertos en </w:t>
            </w:r>
            <w:proofErr w:type="gramStart"/>
            <w:r w:rsidRPr="006856E5">
              <w:rPr>
                <w:sz w:val="21"/>
                <w:szCs w:val="21"/>
                <w:lang w:val="es-ES"/>
              </w:rPr>
              <w:t>la material</w:t>
            </w:r>
            <w:proofErr w:type="gramEnd"/>
            <w:r w:rsidRPr="006856E5">
              <w:rPr>
                <w:sz w:val="21"/>
                <w:szCs w:val="21"/>
                <w:lang w:val="es-ES"/>
              </w:rPr>
              <w:t>, es necesario reconocer importantes aciertos en cuanto a lo hecho hasta ahora, as</w:t>
            </w:r>
            <w:r w:rsidRPr="006856E5">
              <w:rPr>
                <w:rFonts w:cstheme="minorHAnsi"/>
                <w:sz w:val="21"/>
                <w:szCs w:val="21"/>
                <w:lang w:val="es-ES"/>
              </w:rPr>
              <w:t>í</w:t>
            </w:r>
            <w:r w:rsidRPr="006856E5">
              <w:rPr>
                <w:sz w:val="21"/>
                <w:szCs w:val="21"/>
                <w:lang w:val="es-ES"/>
              </w:rPr>
              <w:t xml:space="preserve"> como efectuar una revisi</w:t>
            </w:r>
            <w:r w:rsidRPr="006856E5">
              <w:rPr>
                <w:rFonts w:cstheme="minorHAnsi"/>
                <w:sz w:val="21"/>
                <w:szCs w:val="21"/>
                <w:lang w:val="es-ES"/>
              </w:rPr>
              <w:t>ó</w:t>
            </w:r>
            <w:r w:rsidRPr="006856E5">
              <w:rPr>
                <w:sz w:val="21"/>
                <w:szCs w:val="21"/>
                <w:lang w:val="es-ES"/>
              </w:rPr>
              <w:t>n cr</w:t>
            </w:r>
            <w:r w:rsidRPr="006856E5">
              <w:rPr>
                <w:rFonts w:cstheme="minorHAnsi"/>
                <w:sz w:val="21"/>
                <w:szCs w:val="21"/>
                <w:lang w:val="es-ES"/>
              </w:rPr>
              <w:t>í</w:t>
            </w:r>
            <w:r w:rsidRPr="006856E5">
              <w:rPr>
                <w:sz w:val="21"/>
                <w:szCs w:val="21"/>
                <w:lang w:val="es-ES"/>
              </w:rPr>
              <w:t>tica de los desatinos en que se ha incurrido, esto con el objeto de trazar un camino m</w:t>
            </w:r>
            <w:r w:rsidRPr="006856E5">
              <w:rPr>
                <w:rFonts w:cstheme="minorHAnsi"/>
                <w:sz w:val="21"/>
                <w:szCs w:val="21"/>
                <w:lang w:val="es-ES"/>
              </w:rPr>
              <w:t>á</w:t>
            </w:r>
            <w:r w:rsidRPr="006856E5">
              <w:rPr>
                <w:sz w:val="21"/>
                <w:szCs w:val="21"/>
                <w:lang w:val="es-ES"/>
              </w:rPr>
              <w:t xml:space="preserve">s acertado en esta crucial labor.  </w:t>
            </w:r>
          </w:p>
        </w:tc>
        <w:tc>
          <w:tcPr>
            <w:tcW w:w="4405" w:type="dxa"/>
          </w:tcPr>
          <w:p w14:paraId="4514A56B" w14:textId="1F6896FF" w:rsidR="00631EA0" w:rsidRPr="006856E5" w:rsidRDefault="00631EA0">
            <w:pPr>
              <w:rPr>
                <w:color w:val="808080" w:themeColor="background1" w:themeShade="80"/>
                <w:sz w:val="21"/>
                <w:szCs w:val="21"/>
              </w:rPr>
            </w:pPr>
            <w:r w:rsidRPr="006856E5">
              <w:rPr>
                <w:color w:val="808080" w:themeColor="background1" w:themeShade="80"/>
                <w:sz w:val="21"/>
                <w:szCs w:val="21"/>
              </w:rPr>
              <w:t xml:space="preserve">Taking stock of the outgoing administration’s security strategy has positives and negatives that need to be appropriately examined.  Using analysis already carried out by 8 security experts, there must be an understanding of what has been achieved to date, as well as a critical review of mistakes that have been made, with the purpose of laying out a clear way forward for this important work.  </w:t>
            </w:r>
          </w:p>
        </w:tc>
      </w:tr>
      <w:tr w:rsidR="00631EA0" w:rsidRPr="006856E5" w14:paraId="1145CC8E" w14:textId="77777777" w:rsidTr="006856E5">
        <w:tc>
          <w:tcPr>
            <w:tcW w:w="4945" w:type="dxa"/>
          </w:tcPr>
          <w:p w14:paraId="5504D59B" w14:textId="031495DE" w:rsidR="00631EA0" w:rsidRPr="006856E5" w:rsidRDefault="00631EA0">
            <w:pPr>
              <w:rPr>
                <w:sz w:val="21"/>
                <w:szCs w:val="21"/>
                <w:lang w:val="es-ES"/>
              </w:rPr>
            </w:pPr>
            <w:r w:rsidRPr="006856E5">
              <w:rPr>
                <w:sz w:val="21"/>
                <w:szCs w:val="21"/>
                <w:lang w:val="es-ES"/>
              </w:rPr>
              <w:t>Se valora positivamente la decisi</w:t>
            </w:r>
            <w:r w:rsidRPr="006856E5">
              <w:rPr>
                <w:rFonts w:cstheme="minorHAnsi"/>
                <w:sz w:val="21"/>
                <w:szCs w:val="21"/>
                <w:lang w:val="es-ES"/>
              </w:rPr>
              <w:t>ó</w:t>
            </w:r>
            <w:r w:rsidRPr="006856E5">
              <w:rPr>
                <w:sz w:val="21"/>
                <w:szCs w:val="21"/>
                <w:lang w:val="es-ES"/>
              </w:rPr>
              <w:t>n de atender el problema.  Se hab</w:t>
            </w:r>
            <w:r w:rsidRPr="006856E5">
              <w:rPr>
                <w:rFonts w:cstheme="minorHAnsi"/>
                <w:sz w:val="21"/>
                <w:szCs w:val="21"/>
                <w:lang w:val="es-ES"/>
              </w:rPr>
              <w:t>í</w:t>
            </w:r>
            <w:r w:rsidRPr="006856E5">
              <w:rPr>
                <w:sz w:val="21"/>
                <w:szCs w:val="21"/>
                <w:lang w:val="es-ES"/>
              </w:rPr>
              <w:t>a permitido que el fen</w:t>
            </w:r>
            <w:r w:rsidRPr="006856E5">
              <w:rPr>
                <w:rFonts w:cstheme="minorHAnsi"/>
                <w:sz w:val="21"/>
                <w:szCs w:val="21"/>
                <w:lang w:val="es-ES"/>
              </w:rPr>
              <w:t>ó</w:t>
            </w:r>
            <w:r w:rsidRPr="006856E5">
              <w:rPr>
                <w:sz w:val="21"/>
                <w:szCs w:val="21"/>
                <w:lang w:val="es-ES"/>
              </w:rPr>
              <w:t xml:space="preserve">meno del crimen organizado creciera sin control.  Esta era una circunstancia que tarde o temprano iba a terminar por afectarnos a todos. </w:t>
            </w:r>
          </w:p>
        </w:tc>
        <w:tc>
          <w:tcPr>
            <w:tcW w:w="4405" w:type="dxa"/>
          </w:tcPr>
          <w:p w14:paraId="35838303" w14:textId="6E65AEC9" w:rsidR="00631EA0" w:rsidRPr="006856E5" w:rsidRDefault="00631EA0">
            <w:pPr>
              <w:rPr>
                <w:color w:val="808080" w:themeColor="background1" w:themeShade="80"/>
                <w:sz w:val="21"/>
                <w:szCs w:val="21"/>
              </w:rPr>
            </w:pPr>
            <w:r w:rsidRPr="006856E5">
              <w:rPr>
                <w:rFonts w:cs="Arial"/>
                <w:color w:val="808080" w:themeColor="background1" w:themeShade="80"/>
                <w:sz w:val="21"/>
                <w:szCs w:val="21"/>
                <w:lang w:val="en"/>
              </w:rPr>
              <w:t>Addressing the problem is seen as a positive decision. The phenomenon of organized crime had been permitted to grow unchecked. This was a fact that sooner or later would end up affecting all Mexicans.</w:t>
            </w:r>
          </w:p>
        </w:tc>
      </w:tr>
      <w:tr w:rsidR="00631EA0" w:rsidRPr="006856E5" w14:paraId="46C4DFFC" w14:textId="77777777" w:rsidTr="006856E5">
        <w:tc>
          <w:tcPr>
            <w:tcW w:w="4945" w:type="dxa"/>
          </w:tcPr>
          <w:p w14:paraId="3DC51B7C" w14:textId="67777A84" w:rsidR="00631EA0" w:rsidRPr="006856E5" w:rsidRDefault="00631EA0">
            <w:pPr>
              <w:rPr>
                <w:sz w:val="21"/>
                <w:szCs w:val="21"/>
                <w:lang w:val="es-ES"/>
              </w:rPr>
            </w:pPr>
            <w:r w:rsidRPr="006856E5">
              <w:rPr>
                <w:sz w:val="21"/>
                <w:szCs w:val="21"/>
                <w:lang w:val="es-ES"/>
              </w:rPr>
              <w:t>Se reconoce tambi</w:t>
            </w:r>
            <w:r w:rsidRPr="006856E5">
              <w:rPr>
                <w:rFonts w:cstheme="minorHAnsi"/>
                <w:sz w:val="21"/>
                <w:szCs w:val="21"/>
                <w:lang w:val="es-ES"/>
              </w:rPr>
              <w:t>é</w:t>
            </w:r>
            <w:r w:rsidRPr="006856E5">
              <w:rPr>
                <w:sz w:val="21"/>
                <w:szCs w:val="21"/>
                <w:lang w:val="es-ES"/>
              </w:rPr>
              <w:t>n que una gran parte de los l</w:t>
            </w:r>
            <w:r w:rsidRPr="006856E5">
              <w:rPr>
                <w:rFonts w:cstheme="minorHAnsi"/>
                <w:sz w:val="21"/>
                <w:szCs w:val="21"/>
                <w:lang w:val="es-ES"/>
              </w:rPr>
              <w:t>í</w:t>
            </w:r>
            <w:r w:rsidRPr="006856E5">
              <w:rPr>
                <w:sz w:val="21"/>
                <w:szCs w:val="21"/>
                <w:lang w:val="es-ES"/>
              </w:rPr>
              <w:t>deres de las organizaciones criminales fue detenida o abatida.  Se busc</w:t>
            </w:r>
            <w:r w:rsidRPr="006856E5">
              <w:rPr>
                <w:rFonts w:cstheme="minorHAnsi"/>
                <w:sz w:val="21"/>
                <w:szCs w:val="21"/>
                <w:lang w:val="es-ES"/>
              </w:rPr>
              <w:t>ó</w:t>
            </w:r>
            <w:r w:rsidRPr="006856E5">
              <w:rPr>
                <w:sz w:val="21"/>
                <w:szCs w:val="21"/>
                <w:lang w:val="es-ES"/>
              </w:rPr>
              <w:t xml:space="preserve"> de manera p</w:t>
            </w:r>
            <w:r w:rsidRPr="006856E5">
              <w:rPr>
                <w:rFonts w:cstheme="minorHAnsi"/>
                <w:sz w:val="21"/>
                <w:szCs w:val="21"/>
                <w:lang w:val="es-ES"/>
              </w:rPr>
              <w:t>ú</w:t>
            </w:r>
            <w:r w:rsidRPr="006856E5">
              <w:rPr>
                <w:sz w:val="21"/>
                <w:szCs w:val="21"/>
                <w:lang w:val="es-ES"/>
              </w:rPr>
              <w:t>blica y abierta estructurar un sistema nacional de seguridad nacional para coordinar esfuerzos entre el gobierno federal y los gobiernos estatales y municipales.  La Procuradur</w:t>
            </w:r>
            <w:r w:rsidRPr="006856E5">
              <w:rPr>
                <w:rFonts w:cstheme="minorHAnsi"/>
                <w:sz w:val="21"/>
                <w:szCs w:val="21"/>
                <w:lang w:val="es-ES"/>
              </w:rPr>
              <w:t>í</w:t>
            </w:r>
            <w:r w:rsidRPr="006856E5">
              <w:rPr>
                <w:sz w:val="21"/>
                <w:szCs w:val="21"/>
                <w:lang w:val="es-ES"/>
              </w:rPr>
              <w:t>a de Atenci</w:t>
            </w:r>
            <w:r w:rsidRPr="006856E5">
              <w:rPr>
                <w:rFonts w:cstheme="minorHAnsi"/>
                <w:sz w:val="21"/>
                <w:szCs w:val="21"/>
                <w:lang w:val="es-ES"/>
              </w:rPr>
              <w:t>ó</w:t>
            </w:r>
            <w:r w:rsidRPr="006856E5">
              <w:rPr>
                <w:sz w:val="21"/>
                <w:szCs w:val="21"/>
                <w:lang w:val="es-ES"/>
              </w:rPr>
              <w:t>n a las V</w:t>
            </w:r>
            <w:r w:rsidRPr="006856E5">
              <w:rPr>
                <w:rFonts w:cstheme="minorHAnsi"/>
                <w:sz w:val="21"/>
                <w:szCs w:val="21"/>
                <w:lang w:val="es-ES"/>
              </w:rPr>
              <w:t>í</w:t>
            </w:r>
            <w:r w:rsidRPr="006856E5">
              <w:rPr>
                <w:sz w:val="21"/>
                <w:szCs w:val="21"/>
                <w:lang w:val="es-ES"/>
              </w:rPr>
              <w:t xml:space="preserve">ctimas es otro acierto.  </w:t>
            </w:r>
          </w:p>
        </w:tc>
        <w:tc>
          <w:tcPr>
            <w:tcW w:w="4405" w:type="dxa"/>
          </w:tcPr>
          <w:p w14:paraId="4DBC2ADB" w14:textId="67276928" w:rsidR="00631EA0" w:rsidRPr="006856E5" w:rsidRDefault="00631EA0">
            <w:pPr>
              <w:rPr>
                <w:color w:val="808080" w:themeColor="background1" w:themeShade="80"/>
                <w:sz w:val="21"/>
                <w:szCs w:val="21"/>
              </w:rPr>
            </w:pPr>
            <w:r w:rsidRPr="006856E5">
              <w:rPr>
                <w:rFonts w:cs="Arial"/>
                <w:color w:val="808080" w:themeColor="background1" w:themeShade="80"/>
                <w:sz w:val="21"/>
                <w:szCs w:val="21"/>
                <w:lang w:val="en"/>
              </w:rPr>
              <w:t>It’s also recognized that many of the leaders of criminal organizations were arrested or killed. They sought to publicly and openly build a nationwide system of national security to coordinate efforts between the federal and state and local governments. The Office of Victim Services is another success.</w:t>
            </w:r>
          </w:p>
        </w:tc>
      </w:tr>
      <w:tr w:rsidR="00631EA0" w:rsidRPr="006856E5" w14:paraId="36337A4C" w14:textId="77777777" w:rsidTr="006856E5">
        <w:tc>
          <w:tcPr>
            <w:tcW w:w="4945" w:type="dxa"/>
          </w:tcPr>
          <w:p w14:paraId="09D1AAE1" w14:textId="7148E31A" w:rsidR="00631EA0" w:rsidRPr="006856E5" w:rsidRDefault="00631EA0">
            <w:pPr>
              <w:rPr>
                <w:sz w:val="21"/>
                <w:szCs w:val="21"/>
                <w:lang w:val="es-ES"/>
              </w:rPr>
            </w:pPr>
            <w:r w:rsidRPr="006856E5">
              <w:rPr>
                <w:sz w:val="21"/>
                <w:szCs w:val="21"/>
                <w:lang w:val="es-ES"/>
              </w:rPr>
              <w:t>Sin embargo, entre los negativos est</w:t>
            </w:r>
            <w:r w:rsidRPr="006856E5">
              <w:rPr>
                <w:rFonts w:cstheme="minorHAnsi"/>
                <w:sz w:val="21"/>
                <w:szCs w:val="21"/>
                <w:lang w:val="es-ES"/>
              </w:rPr>
              <w:t>á</w:t>
            </w:r>
            <w:r w:rsidRPr="006856E5">
              <w:rPr>
                <w:sz w:val="21"/>
                <w:szCs w:val="21"/>
                <w:lang w:val="es-ES"/>
              </w:rPr>
              <w:t>n que se actu</w:t>
            </w:r>
            <w:r w:rsidRPr="006856E5">
              <w:rPr>
                <w:rFonts w:cstheme="minorHAnsi"/>
                <w:sz w:val="21"/>
                <w:szCs w:val="21"/>
                <w:lang w:val="es-ES"/>
              </w:rPr>
              <w:t>ó</w:t>
            </w:r>
            <w:r w:rsidRPr="006856E5">
              <w:rPr>
                <w:sz w:val="21"/>
                <w:szCs w:val="21"/>
                <w:lang w:val="es-ES"/>
              </w:rPr>
              <w:t xml:space="preserve"> sin un diagn</w:t>
            </w:r>
            <w:r w:rsidRPr="006856E5">
              <w:rPr>
                <w:rFonts w:cstheme="minorHAnsi"/>
                <w:sz w:val="21"/>
                <w:szCs w:val="21"/>
                <w:lang w:val="es-ES"/>
              </w:rPr>
              <w:t>ó</w:t>
            </w:r>
            <w:r w:rsidRPr="006856E5">
              <w:rPr>
                <w:sz w:val="21"/>
                <w:szCs w:val="21"/>
                <w:lang w:val="es-ES"/>
              </w:rPr>
              <w:t>stico serio al respecto del problema que se estaba enfrentando.  Se confi</w:t>
            </w:r>
            <w:r w:rsidRPr="006856E5">
              <w:rPr>
                <w:rFonts w:cstheme="minorHAnsi"/>
                <w:sz w:val="21"/>
                <w:szCs w:val="21"/>
                <w:lang w:val="es-ES"/>
              </w:rPr>
              <w:t>ó</w:t>
            </w:r>
            <w:r w:rsidRPr="006856E5">
              <w:rPr>
                <w:sz w:val="21"/>
                <w:szCs w:val="21"/>
                <w:lang w:val="es-ES"/>
              </w:rPr>
              <w:t xml:space="preserve"> en el uso de la fuerza p</w:t>
            </w:r>
            <w:r w:rsidRPr="006856E5">
              <w:rPr>
                <w:rFonts w:cstheme="minorHAnsi"/>
                <w:sz w:val="21"/>
                <w:szCs w:val="21"/>
                <w:lang w:val="es-ES"/>
              </w:rPr>
              <w:t>ú</w:t>
            </w:r>
            <w:r w:rsidRPr="006856E5">
              <w:rPr>
                <w:sz w:val="21"/>
                <w:szCs w:val="21"/>
                <w:lang w:val="es-ES"/>
              </w:rPr>
              <w:t>blica como instrumento privilegiado, y se favoreci</w:t>
            </w:r>
            <w:r w:rsidRPr="006856E5">
              <w:rPr>
                <w:rFonts w:cstheme="minorHAnsi"/>
                <w:sz w:val="21"/>
                <w:szCs w:val="21"/>
                <w:lang w:val="es-ES"/>
              </w:rPr>
              <w:t>ó</w:t>
            </w:r>
            <w:r w:rsidRPr="006856E5">
              <w:rPr>
                <w:sz w:val="21"/>
                <w:szCs w:val="21"/>
                <w:lang w:val="es-ES"/>
              </w:rPr>
              <w:t xml:space="preserve"> el descabezamiento de los grupos criminales por encima de otro tipo de medidas.  Esta estrategia, adem</w:t>
            </w:r>
            <w:r w:rsidRPr="006856E5">
              <w:rPr>
                <w:rFonts w:cstheme="minorHAnsi"/>
                <w:sz w:val="21"/>
                <w:szCs w:val="21"/>
                <w:lang w:val="es-ES"/>
              </w:rPr>
              <w:t>á</w:t>
            </w:r>
            <w:r w:rsidRPr="006856E5">
              <w:rPr>
                <w:sz w:val="21"/>
                <w:szCs w:val="21"/>
                <w:lang w:val="es-ES"/>
              </w:rPr>
              <w:t>s de las decenas de miles de muertes, result</w:t>
            </w:r>
            <w:r w:rsidRPr="006856E5">
              <w:rPr>
                <w:rFonts w:cstheme="minorHAnsi"/>
                <w:sz w:val="21"/>
                <w:szCs w:val="21"/>
                <w:lang w:val="es-ES"/>
              </w:rPr>
              <w:t>ó</w:t>
            </w:r>
            <w:r w:rsidRPr="006856E5">
              <w:rPr>
                <w:sz w:val="21"/>
                <w:szCs w:val="21"/>
                <w:lang w:val="es-ES"/>
              </w:rPr>
              <w:t xml:space="preserve"> en un grave incremento de los delitos de alto impacto con serias consecuencias para la ciudadan</w:t>
            </w:r>
            <w:r w:rsidRPr="006856E5">
              <w:rPr>
                <w:rFonts w:cstheme="minorHAnsi"/>
                <w:sz w:val="21"/>
                <w:szCs w:val="21"/>
                <w:lang w:val="es-ES"/>
              </w:rPr>
              <w:t>í</w:t>
            </w:r>
            <w:r w:rsidRPr="006856E5">
              <w:rPr>
                <w:sz w:val="21"/>
                <w:szCs w:val="21"/>
                <w:lang w:val="es-ES"/>
              </w:rPr>
              <w:t>a.  Se mostr</w:t>
            </w:r>
            <w:r w:rsidRPr="006856E5">
              <w:rPr>
                <w:rFonts w:cstheme="minorHAnsi"/>
                <w:sz w:val="21"/>
                <w:szCs w:val="21"/>
                <w:lang w:val="es-ES"/>
              </w:rPr>
              <w:t>ó</w:t>
            </w:r>
            <w:r w:rsidRPr="006856E5">
              <w:rPr>
                <w:sz w:val="21"/>
                <w:szCs w:val="21"/>
                <w:lang w:val="es-ES"/>
              </w:rPr>
              <w:t xml:space="preserve"> a veces falta de coordinaci</w:t>
            </w:r>
            <w:r w:rsidRPr="006856E5">
              <w:rPr>
                <w:rFonts w:cstheme="minorHAnsi"/>
                <w:sz w:val="21"/>
                <w:szCs w:val="21"/>
                <w:lang w:val="es-ES"/>
              </w:rPr>
              <w:t>ó</w:t>
            </w:r>
            <w:r w:rsidRPr="006856E5">
              <w:rPr>
                <w:sz w:val="21"/>
                <w:szCs w:val="21"/>
                <w:lang w:val="es-ES"/>
              </w:rPr>
              <w:t>n y en ocasiones, tambi</w:t>
            </w:r>
            <w:r w:rsidRPr="006856E5">
              <w:rPr>
                <w:rFonts w:cstheme="minorHAnsi"/>
                <w:sz w:val="21"/>
                <w:szCs w:val="21"/>
                <w:lang w:val="es-ES"/>
              </w:rPr>
              <w:t>é</w:t>
            </w:r>
            <w:r w:rsidRPr="006856E5">
              <w:rPr>
                <w:sz w:val="21"/>
                <w:szCs w:val="21"/>
                <w:lang w:val="es-ES"/>
              </w:rPr>
              <w:t>n, una franca lucha entre la Polic</w:t>
            </w:r>
            <w:r w:rsidRPr="006856E5">
              <w:rPr>
                <w:rFonts w:cstheme="minorHAnsi"/>
                <w:sz w:val="21"/>
                <w:szCs w:val="21"/>
                <w:lang w:val="es-ES"/>
              </w:rPr>
              <w:t>í</w:t>
            </w:r>
            <w:r w:rsidRPr="006856E5">
              <w:rPr>
                <w:sz w:val="21"/>
                <w:szCs w:val="21"/>
                <w:lang w:val="es-ES"/>
              </w:rPr>
              <w:t xml:space="preserve">a Federal, las estatales y las municipales, muchas de las cuales operan en condiciones materiales lamentables, y una parte de cuyos elementos se encuentra ligada a la criminalidad.  </w:t>
            </w:r>
          </w:p>
        </w:tc>
        <w:tc>
          <w:tcPr>
            <w:tcW w:w="4405" w:type="dxa"/>
          </w:tcPr>
          <w:p w14:paraId="4B953588" w14:textId="1B2D366C" w:rsidR="00631EA0" w:rsidRPr="006856E5" w:rsidRDefault="00631EA0">
            <w:pPr>
              <w:rPr>
                <w:color w:val="808080" w:themeColor="background1" w:themeShade="80"/>
                <w:sz w:val="21"/>
                <w:szCs w:val="21"/>
              </w:rPr>
            </w:pPr>
            <w:r w:rsidRPr="006856E5">
              <w:rPr>
                <w:rFonts w:cs="Arial"/>
                <w:color w:val="808080" w:themeColor="background1" w:themeShade="80"/>
                <w:sz w:val="21"/>
                <w:szCs w:val="21"/>
                <w:lang w:val="en"/>
              </w:rPr>
              <w:t>However, among the negatives is having acted without a serious diagnosis of the problem that they were facing. It relied on the use of security forces as a preferred tool, and favored decapitating criminal groups over other measures. This strategy, in addition to the tens of thousands of deaths, resulted in a major increase in high-impact crimes with serious consequences for citizens. It sometimes showed a lack of coordination and at times, also, an open struggle between the federal, state and municipal police, many of which operate in appalling material conditions, and some of whose elements are linked to crime.</w:t>
            </w:r>
          </w:p>
        </w:tc>
      </w:tr>
      <w:tr w:rsidR="00631EA0" w:rsidRPr="006856E5" w14:paraId="246CBBA3" w14:textId="77777777" w:rsidTr="006856E5">
        <w:tc>
          <w:tcPr>
            <w:tcW w:w="4945" w:type="dxa"/>
          </w:tcPr>
          <w:p w14:paraId="6FE791EB" w14:textId="3FCF6B90" w:rsidR="00631EA0" w:rsidRPr="006856E5" w:rsidRDefault="00631EA0">
            <w:pPr>
              <w:rPr>
                <w:sz w:val="21"/>
                <w:szCs w:val="21"/>
                <w:lang w:val="es-ES"/>
              </w:rPr>
            </w:pPr>
            <w:r w:rsidRPr="006856E5">
              <w:rPr>
                <w:sz w:val="21"/>
                <w:szCs w:val="21"/>
                <w:lang w:val="es-ES"/>
              </w:rPr>
              <w:t>Por ello se tuvo que echar mano del Ej</w:t>
            </w:r>
            <w:r w:rsidRPr="006856E5">
              <w:rPr>
                <w:rFonts w:cstheme="minorHAnsi"/>
                <w:sz w:val="21"/>
                <w:szCs w:val="21"/>
                <w:lang w:val="es-ES"/>
              </w:rPr>
              <w:t>é</w:t>
            </w:r>
            <w:r w:rsidRPr="006856E5">
              <w:rPr>
                <w:sz w:val="21"/>
                <w:szCs w:val="21"/>
                <w:lang w:val="es-ES"/>
              </w:rPr>
              <w:t>rcito y se cometieron excesos.  Hoy las Fuerzas Armadas no salen fortalecidas.  Hizo falta un mayor y m</w:t>
            </w:r>
            <w:r w:rsidRPr="006856E5">
              <w:rPr>
                <w:rFonts w:cstheme="minorHAnsi"/>
                <w:sz w:val="21"/>
                <w:szCs w:val="21"/>
                <w:lang w:val="es-ES"/>
              </w:rPr>
              <w:t>á</w:t>
            </w:r>
            <w:r w:rsidRPr="006856E5">
              <w:rPr>
                <w:sz w:val="21"/>
                <w:szCs w:val="21"/>
                <w:lang w:val="es-ES"/>
              </w:rPr>
              <w:t>s eficiente trabajo de los servicios de inteligencia civil y militar para combatir al crimen no solamente con la fuerza.  Entre otras cosas, no se atac</w:t>
            </w:r>
            <w:r w:rsidRPr="006856E5">
              <w:rPr>
                <w:rFonts w:cstheme="minorHAnsi"/>
                <w:sz w:val="21"/>
                <w:szCs w:val="21"/>
                <w:lang w:val="es-ES"/>
              </w:rPr>
              <w:t>ó</w:t>
            </w:r>
            <w:r w:rsidRPr="006856E5">
              <w:rPr>
                <w:sz w:val="21"/>
                <w:szCs w:val="21"/>
                <w:lang w:val="es-ES"/>
              </w:rPr>
              <w:t xml:space="preserve"> con el suficiente rigor al lavado de dinero.  </w:t>
            </w:r>
          </w:p>
        </w:tc>
        <w:tc>
          <w:tcPr>
            <w:tcW w:w="4405" w:type="dxa"/>
          </w:tcPr>
          <w:p w14:paraId="21D5DC2F" w14:textId="6132B19E" w:rsidR="00631EA0" w:rsidRPr="006856E5" w:rsidRDefault="00631EA0">
            <w:pPr>
              <w:rPr>
                <w:color w:val="808080" w:themeColor="background1" w:themeShade="80"/>
                <w:sz w:val="21"/>
                <w:szCs w:val="21"/>
              </w:rPr>
            </w:pPr>
            <w:proofErr w:type="gramStart"/>
            <w:r w:rsidRPr="006856E5">
              <w:rPr>
                <w:rFonts w:cs="Arial"/>
                <w:color w:val="808080" w:themeColor="background1" w:themeShade="80"/>
                <w:sz w:val="21"/>
                <w:szCs w:val="21"/>
                <w:lang w:val="en"/>
              </w:rPr>
              <w:t>Therefore</w:t>
            </w:r>
            <w:proofErr w:type="gramEnd"/>
            <w:r w:rsidRPr="006856E5">
              <w:rPr>
                <w:rFonts w:cs="Arial"/>
                <w:color w:val="808080" w:themeColor="background1" w:themeShade="80"/>
                <w:sz w:val="21"/>
                <w:szCs w:val="21"/>
                <w:lang w:val="en"/>
              </w:rPr>
              <w:t xml:space="preserve"> it had to fall back on the Army and excesses were committed. Today the Armed Forces are not stronger.  Better and more efficient work by civil and military intelligence services was lacking to not just fight crime with force.  Among other things, it did not attack money laundering strongly enough. </w:t>
            </w:r>
          </w:p>
        </w:tc>
      </w:tr>
      <w:tr w:rsidR="00631EA0" w:rsidRPr="006856E5" w14:paraId="0FB926AA" w14:textId="77777777" w:rsidTr="006856E5">
        <w:tc>
          <w:tcPr>
            <w:tcW w:w="4945" w:type="dxa"/>
          </w:tcPr>
          <w:p w14:paraId="7A671768" w14:textId="689F71F2" w:rsidR="00631EA0" w:rsidRPr="006856E5" w:rsidRDefault="00631EA0">
            <w:pPr>
              <w:rPr>
                <w:sz w:val="21"/>
                <w:szCs w:val="21"/>
                <w:lang w:val="es-ES"/>
              </w:rPr>
            </w:pPr>
            <w:r w:rsidRPr="006856E5">
              <w:rPr>
                <w:sz w:val="21"/>
                <w:szCs w:val="21"/>
                <w:lang w:val="es-ES"/>
              </w:rPr>
              <w:t xml:space="preserve">Esto denota, en suma, un balance con claroscuros.  El Nuevo gobierno debe valorar con </w:t>
            </w:r>
            <w:r w:rsidRPr="006856E5">
              <w:rPr>
                <w:sz w:val="21"/>
                <w:szCs w:val="21"/>
                <w:lang w:val="es-ES"/>
              </w:rPr>
              <w:t>precisión</w:t>
            </w:r>
            <w:r w:rsidRPr="006856E5">
              <w:rPr>
                <w:sz w:val="21"/>
                <w:szCs w:val="21"/>
                <w:lang w:val="es-ES"/>
              </w:rPr>
              <w:t xml:space="preserve"> lo que se ha hecho correctamente y efectuar los ajustes necesarios para corregir los desaciertos cometidos.  </w:t>
            </w:r>
          </w:p>
        </w:tc>
        <w:tc>
          <w:tcPr>
            <w:tcW w:w="4405" w:type="dxa"/>
          </w:tcPr>
          <w:p w14:paraId="5FF9DDA7" w14:textId="2BC3B405" w:rsidR="00631EA0" w:rsidRPr="006856E5" w:rsidRDefault="00631EA0">
            <w:pPr>
              <w:rPr>
                <w:color w:val="808080" w:themeColor="background1" w:themeShade="80"/>
                <w:sz w:val="21"/>
                <w:szCs w:val="21"/>
              </w:rPr>
            </w:pPr>
            <w:r w:rsidRPr="006856E5">
              <w:rPr>
                <w:rFonts w:cs="Arial"/>
                <w:color w:val="808080" w:themeColor="background1" w:themeShade="80"/>
                <w:sz w:val="21"/>
                <w:szCs w:val="21"/>
                <w:lang w:val="en"/>
              </w:rPr>
              <w:t>This shows, in short, an assessment with gray areas.  The new government must accurately assess what has been done right and make the necessary adjustments to correct shortcomings.</w:t>
            </w:r>
          </w:p>
        </w:tc>
      </w:tr>
    </w:tbl>
    <w:p w14:paraId="59679B65" w14:textId="77777777" w:rsidR="00631EA0" w:rsidRDefault="00631EA0" w:rsidP="00631EA0">
      <w:pPr>
        <w:rPr>
          <w:b/>
          <w:color w:val="FF0000"/>
          <w:u w:val="single"/>
        </w:rPr>
      </w:pPr>
    </w:p>
    <w:p w14:paraId="33D3D4B0" w14:textId="77777777" w:rsidR="006856E5" w:rsidRDefault="006856E5">
      <w:pPr>
        <w:rPr>
          <w:b/>
          <w:color w:val="FF0000"/>
          <w:u w:val="single"/>
        </w:rPr>
      </w:pPr>
      <w:r>
        <w:rPr>
          <w:b/>
          <w:color w:val="FF0000"/>
          <w:u w:val="single"/>
        </w:rPr>
        <w:br w:type="page"/>
      </w:r>
    </w:p>
    <w:p w14:paraId="6BC6ECB2" w14:textId="1E1557BE" w:rsidR="002F2897" w:rsidRPr="00631EA0" w:rsidRDefault="002F2897" w:rsidP="00631EA0">
      <w:pPr>
        <w:rPr>
          <w:lang w:val="es-ES"/>
        </w:rPr>
      </w:pPr>
      <w:r w:rsidRPr="002F2897">
        <w:rPr>
          <w:b/>
          <w:color w:val="FF0000"/>
          <w:u w:val="single"/>
        </w:rPr>
        <w:lastRenderedPageBreak/>
        <w:t>Vocabulary</w:t>
      </w:r>
    </w:p>
    <w:p w14:paraId="4973681E" w14:textId="77777777" w:rsidR="00933902" w:rsidRDefault="00933902" w:rsidP="00933902">
      <w:pPr>
        <w:spacing w:after="0" w:line="240" w:lineRule="auto"/>
        <w:sectPr w:rsidR="00933902">
          <w:pgSz w:w="12240" w:h="15840"/>
          <w:pgMar w:top="1440" w:right="1440" w:bottom="1440" w:left="1440" w:header="720" w:footer="720" w:gutter="0"/>
          <w:cols w:space="720"/>
          <w:docGrid w:linePitch="360"/>
        </w:sectPr>
      </w:pPr>
    </w:p>
    <w:p w14:paraId="6B6E1FB0" w14:textId="77777777" w:rsidR="002F2897" w:rsidRDefault="002F2897" w:rsidP="00933902">
      <w:pPr>
        <w:spacing w:after="0" w:line="240" w:lineRule="auto"/>
      </w:pPr>
      <w:r>
        <w:t>Arrojar</w:t>
      </w:r>
      <w:r>
        <w:tab/>
      </w:r>
      <w:r>
        <w:tab/>
      </w:r>
      <w:r w:rsidR="00933902">
        <w:tab/>
      </w:r>
      <w:r w:rsidRPr="00933902">
        <w:rPr>
          <w:color w:val="FF0000"/>
        </w:rPr>
        <w:t>to cast, throw</w:t>
      </w:r>
    </w:p>
    <w:p w14:paraId="7AC28624" w14:textId="77777777" w:rsidR="002F2897" w:rsidRDefault="002F2897" w:rsidP="002F2897">
      <w:pPr>
        <w:spacing w:after="0" w:line="240" w:lineRule="auto"/>
      </w:pPr>
      <w:r>
        <w:t>acierto</w:t>
      </w:r>
      <w:r>
        <w:tab/>
      </w:r>
      <w:r>
        <w:tab/>
      </w:r>
      <w:r w:rsidR="00933902">
        <w:tab/>
      </w:r>
      <w:r w:rsidRPr="00933902">
        <w:rPr>
          <w:color w:val="FF0000"/>
        </w:rPr>
        <w:t>success</w:t>
      </w:r>
      <w:r>
        <w:t xml:space="preserve"> </w:t>
      </w:r>
    </w:p>
    <w:p w14:paraId="13A0FFCD" w14:textId="77777777" w:rsidR="002F2897" w:rsidRPr="00631EA0" w:rsidRDefault="002F2897" w:rsidP="002F2897">
      <w:pPr>
        <w:spacing w:after="0" w:line="240" w:lineRule="auto"/>
        <w:rPr>
          <w:lang w:val="es-ES"/>
        </w:rPr>
      </w:pPr>
      <w:proofErr w:type="gramStart"/>
      <w:r w:rsidRPr="00631EA0">
        <w:rPr>
          <w:lang w:val="es-ES"/>
        </w:rPr>
        <w:t xml:space="preserve">desatino  </w:t>
      </w:r>
      <w:r w:rsidRPr="00631EA0">
        <w:rPr>
          <w:lang w:val="es-ES"/>
        </w:rPr>
        <w:tab/>
      </w:r>
      <w:proofErr w:type="gramEnd"/>
      <w:r w:rsidR="00933902" w:rsidRPr="00631EA0">
        <w:rPr>
          <w:lang w:val="es-ES"/>
        </w:rPr>
        <w:tab/>
      </w:r>
      <w:proofErr w:type="spellStart"/>
      <w:r w:rsidR="00933902" w:rsidRPr="00631EA0">
        <w:rPr>
          <w:color w:val="FF0000"/>
          <w:lang w:val="es-ES"/>
        </w:rPr>
        <w:t>mistake</w:t>
      </w:r>
      <w:proofErr w:type="spellEnd"/>
    </w:p>
    <w:p w14:paraId="19827711" w14:textId="77777777" w:rsidR="00631EA0" w:rsidRDefault="002F2897" w:rsidP="002F2897">
      <w:pPr>
        <w:spacing w:after="0" w:line="240" w:lineRule="auto"/>
        <w:rPr>
          <w:lang w:val="es-ES"/>
        </w:rPr>
      </w:pPr>
      <w:r w:rsidRPr="00631EA0">
        <w:rPr>
          <w:lang w:val="es-ES"/>
        </w:rPr>
        <w:t>la fuerza p</w:t>
      </w:r>
      <w:r w:rsidRPr="00631EA0">
        <w:rPr>
          <w:rFonts w:cstheme="minorHAnsi"/>
          <w:lang w:val="es-ES"/>
        </w:rPr>
        <w:t>ú</w:t>
      </w:r>
      <w:r w:rsidRPr="00631EA0">
        <w:rPr>
          <w:lang w:val="es-ES"/>
        </w:rPr>
        <w:t xml:space="preserve">blica </w:t>
      </w:r>
      <w:r w:rsidR="00933902" w:rsidRPr="00631EA0">
        <w:rPr>
          <w:lang w:val="es-ES"/>
        </w:rPr>
        <w:tab/>
      </w:r>
      <w:proofErr w:type="spellStart"/>
      <w:r w:rsidR="00933902" w:rsidRPr="00631EA0">
        <w:rPr>
          <w:color w:val="FF0000"/>
          <w:lang w:val="es-ES"/>
        </w:rPr>
        <w:t>law</w:t>
      </w:r>
      <w:proofErr w:type="spellEnd"/>
      <w:r w:rsidR="00933902" w:rsidRPr="00631EA0">
        <w:rPr>
          <w:color w:val="FF0000"/>
          <w:lang w:val="es-ES"/>
        </w:rPr>
        <w:t xml:space="preserve"> </w:t>
      </w:r>
      <w:proofErr w:type="spellStart"/>
      <w:r w:rsidR="00933902" w:rsidRPr="00631EA0">
        <w:rPr>
          <w:color w:val="FF0000"/>
          <w:lang w:val="es-ES"/>
        </w:rPr>
        <w:t>enforcement</w:t>
      </w:r>
      <w:proofErr w:type="spellEnd"/>
    </w:p>
    <w:p w14:paraId="687FD12D" w14:textId="766D81FF" w:rsidR="00933902" w:rsidRPr="00631EA0" w:rsidRDefault="002F2897" w:rsidP="002F2897">
      <w:pPr>
        <w:spacing w:after="0" w:line="240" w:lineRule="auto"/>
        <w:rPr>
          <w:lang w:val="es-ES"/>
        </w:rPr>
      </w:pPr>
      <w:r w:rsidRPr="00631EA0">
        <w:rPr>
          <w:lang w:val="es-ES"/>
        </w:rPr>
        <w:t xml:space="preserve">franca </w:t>
      </w:r>
      <w:r w:rsidR="00933902" w:rsidRPr="00631EA0">
        <w:rPr>
          <w:lang w:val="es-ES"/>
        </w:rPr>
        <w:tab/>
      </w:r>
      <w:r w:rsidR="00933902" w:rsidRPr="00631EA0">
        <w:rPr>
          <w:lang w:val="es-ES"/>
        </w:rPr>
        <w:tab/>
      </w:r>
      <w:r w:rsidR="00933902" w:rsidRPr="00631EA0">
        <w:rPr>
          <w:lang w:val="es-ES"/>
        </w:rPr>
        <w:tab/>
      </w:r>
      <w:proofErr w:type="spellStart"/>
      <w:r w:rsidR="00933902" w:rsidRPr="00631EA0">
        <w:rPr>
          <w:color w:val="FF0000"/>
          <w:lang w:val="es-ES"/>
        </w:rPr>
        <w:t>frank</w:t>
      </w:r>
      <w:proofErr w:type="spellEnd"/>
      <w:r w:rsidR="00933902" w:rsidRPr="00631EA0">
        <w:rPr>
          <w:color w:val="FF0000"/>
          <w:lang w:val="es-ES"/>
        </w:rPr>
        <w:t xml:space="preserve">, </w:t>
      </w:r>
      <w:proofErr w:type="spellStart"/>
      <w:r w:rsidR="00933902" w:rsidRPr="00631EA0">
        <w:rPr>
          <w:color w:val="FF0000"/>
          <w:lang w:val="es-ES"/>
        </w:rPr>
        <w:t>candid</w:t>
      </w:r>
      <w:proofErr w:type="spellEnd"/>
    </w:p>
    <w:p w14:paraId="0A8898D2" w14:textId="77777777" w:rsidR="002F2897" w:rsidRPr="00631EA0" w:rsidRDefault="002F2897" w:rsidP="002F2897">
      <w:pPr>
        <w:spacing w:after="0" w:line="240" w:lineRule="auto"/>
        <w:rPr>
          <w:lang w:val="es-ES"/>
        </w:rPr>
      </w:pPr>
      <w:r w:rsidRPr="00631EA0">
        <w:rPr>
          <w:lang w:val="es-ES"/>
        </w:rPr>
        <w:t xml:space="preserve">ligada </w:t>
      </w:r>
      <w:r w:rsidR="00933902" w:rsidRPr="00631EA0">
        <w:rPr>
          <w:lang w:val="es-ES"/>
        </w:rPr>
        <w:tab/>
      </w:r>
      <w:r w:rsidR="00933902" w:rsidRPr="00631EA0">
        <w:rPr>
          <w:lang w:val="es-ES"/>
        </w:rPr>
        <w:tab/>
      </w:r>
      <w:r w:rsidR="00933902" w:rsidRPr="00631EA0">
        <w:rPr>
          <w:lang w:val="es-ES"/>
        </w:rPr>
        <w:tab/>
      </w:r>
      <w:proofErr w:type="spellStart"/>
      <w:r w:rsidR="00933902" w:rsidRPr="00631EA0">
        <w:rPr>
          <w:color w:val="FF0000"/>
          <w:lang w:val="es-ES"/>
        </w:rPr>
        <w:t>linked</w:t>
      </w:r>
      <w:proofErr w:type="spellEnd"/>
    </w:p>
    <w:p w14:paraId="355B723A" w14:textId="77777777" w:rsidR="002F2897" w:rsidRPr="00631EA0" w:rsidRDefault="002F2897" w:rsidP="002F2897">
      <w:pPr>
        <w:spacing w:after="0" w:line="240" w:lineRule="auto"/>
        <w:rPr>
          <w:lang w:val="es-ES"/>
        </w:rPr>
      </w:pPr>
      <w:r w:rsidRPr="00631EA0">
        <w:rPr>
          <w:lang w:val="es-ES"/>
        </w:rPr>
        <w:t xml:space="preserve">echar mano de </w:t>
      </w:r>
      <w:r w:rsidR="00933902" w:rsidRPr="00631EA0">
        <w:rPr>
          <w:lang w:val="es-ES"/>
        </w:rPr>
        <w:tab/>
      </w:r>
      <w:r w:rsidR="00933902" w:rsidRPr="00631EA0">
        <w:rPr>
          <w:lang w:val="es-ES"/>
        </w:rPr>
        <w:tab/>
      </w:r>
      <w:proofErr w:type="spellStart"/>
      <w:r w:rsidR="00933902" w:rsidRPr="00631EA0">
        <w:rPr>
          <w:color w:val="FF0000"/>
          <w:lang w:val="es-ES"/>
        </w:rPr>
        <w:t>draw</w:t>
      </w:r>
      <w:proofErr w:type="spellEnd"/>
      <w:r w:rsidR="00933902" w:rsidRPr="00631EA0">
        <w:rPr>
          <w:color w:val="FF0000"/>
          <w:lang w:val="es-ES"/>
        </w:rPr>
        <w:t xml:space="preserve"> </w:t>
      </w:r>
      <w:proofErr w:type="spellStart"/>
      <w:r w:rsidR="00933902" w:rsidRPr="00631EA0">
        <w:rPr>
          <w:color w:val="FF0000"/>
          <w:lang w:val="es-ES"/>
        </w:rPr>
        <w:t>on</w:t>
      </w:r>
      <w:proofErr w:type="spellEnd"/>
    </w:p>
    <w:p w14:paraId="1039EEEB" w14:textId="77777777" w:rsidR="002F2897" w:rsidRPr="00631EA0" w:rsidRDefault="002F2897" w:rsidP="002F2897">
      <w:pPr>
        <w:spacing w:after="0" w:line="240" w:lineRule="auto"/>
        <w:rPr>
          <w:lang w:val="es-ES"/>
        </w:rPr>
      </w:pPr>
      <w:proofErr w:type="gramStart"/>
      <w:r w:rsidRPr="00631EA0">
        <w:rPr>
          <w:lang w:val="es-ES"/>
        </w:rPr>
        <w:t xml:space="preserve">desacierto  </w:t>
      </w:r>
      <w:r w:rsidR="00933902" w:rsidRPr="00631EA0">
        <w:rPr>
          <w:lang w:val="es-ES"/>
        </w:rPr>
        <w:tab/>
      </w:r>
      <w:proofErr w:type="gramEnd"/>
      <w:r w:rsidR="00933902" w:rsidRPr="00631EA0">
        <w:rPr>
          <w:lang w:val="es-ES"/>
        </w:rPr>
        <w:tab/>
      </w:r>
      <w:proofErr w:type="spellStart"/>
      <w:r w:rsidR="00933902" w:rsidRPr="00631EA0">
        <w:rPr>
          <w:color w:val="FF0000"/>
          <w:lang w:val="es-ES"/>
        </w:rPr>
        <w:t>miscalculation</w:t>
      </w:r>
      <w:proofErr w:type="spellEnd"/>
    </w:p>
    <w:p w14:paraId="198F6AAA" w14:textId="62211975" w:rsidR="00933902" w:rsidRDefault="00933902" w:rsidP="00933902">
      <w:pPr>
        <w:spacing w:after="0" w:line="240" w:lineRule="auto"/>
        <w:rPr>
          <w:color w:val="FF0000"/>
        </w:rPr>
      </w:pPr>
      <w:proofErr w:type="spellStart"/>
      <w:r>
        <w:t>claroscuros</w:t>
      </w:r>
      <w:proofErr w:type="spellEnd"/>
      <w:r>
        <w:t xml:space="preserve"> </w:t>
      </w:r>
      <w:r>
        <w:tab/>
      </w:r>
      <w:r w:rsidR="00631EA0" w:rsidRPr="00631EA0">
        <w:rPr>
          <w:color w:val="FF0000"/>
        </w:rPr>
        <w:t>chiaroscuro</w:t>
      </w:r>
      <w:r w:rsidR="00631EA0" w:rsidRPr="00631EA0">
        <w:rPr>
          <w:color w:val="FF0000"/>
        </w:rPr>
        <w:t xml:space="preserve"> (</w:t>
      </w:r>
      <w:proofErr w:type="spellStart"/>
      <w:r w:rsidR="00631EA0" w:rsidRPr="00631EA0">
        <w:rPr>
          <w:color w:val="FF0000"/>
        </w:rPr>
        <w:t>italian</w:t>
      </w:r>
      <w:proofErr w:type="spellEnd"/>
      <w:r w:rsidR="00631EA0" w:rsidRPr="00631EA0">
        <w:rPr>
          <w:color w:val="FF0000"/>
        </w:rPr>
        <w:t xml:space="preserve"> art term referring to contrast of light and dark) </w:t>
      </w:r>
      <w:r w:rsidRPr="00631EA0">
        <w:rPr>
          <w:color w:val="FF0000"/>
        </w:rPr>
        <w:t>shadows, light and dark, gray</w:t>
      </w:r>
    </w:p>
    <w:p w14:paraId="2ADA873B" w14:textId="77777777" w:rsidR="00631EA0" w:rsidRDefault="00631EA0" w:rsidP="00933902">
      <w:pPr>
        <w:spacing w:after="0" w:line="240" w:lineRule="auto"/>
        <w:rPr>
          <w:color w:val="FF0000"/>
        </w:rPr>
      </w:pPr>
    </w:p>
    <w:p w14:paraId="2DFBC590" w14:textId="77777777" w:rsidR="00933902" w:rsidRPr="00631EA0" w:rsidRDefault="00933902" w:rsidP="00933902">
      <w:pPr>
        <w:spacing w:after="0" w:line="240" w:lineRule="auto"/>
        <w:rPr>
          <w:lang w:val="es-ES"/>
        </w:rPr>
      </w:pPr>
      <w:r w:rsidRPr="00631EA0">
        <w:rPr>
          <w:lang w:val="es-ES"/>
        </w:rPr>
        <w:t>Procuradur</w:t>
      </w:r>
      <w:r w:rsidRPr="00631EA0">
        <w:rPr>
          <w:rFonts w:cstheme="minorHAnsi"/>
          <w:lang w:val="es-ES"/>
        </w:rPr>
        <w:t>í</w:t>
      </w:r>
      <w:r w:rsidRPr="00631EA0">
        <w:rPr>
          <w:lang w:val="es-ES"/>
        </w:rPr>
        <w:t>a de Atenci</w:t>
      </w:r>
      <w:r w:rsidRPr="00631EA0">
        <w:rPr>
          <w:rFonts w:cstheme="minorHAnsi"/>
          <w:lang w:val="es-ES"/>
        </w:rPr>
        <w:t>ó</w:t>
      </w:r>
      <w:r w:rsidRPr="00631EA0">
        <w:rPr>
          <w:lang w:val="es-ES"/>
        </w:rPr>
        <w:t>n a las V</w:t>
      </w:r>
      <w:r w:rsidRPr="00631EA0">
        <w:rPr>
          <w:rFonts w:cstheme="minorHAnsi"/>
          <w:lang w:val="es-ES"/>
        </w:rPr>
        <w:t>í</w:t>
      </w:r>
      <w:r w:rsidRPr="00631EA0">
        <w:rPr>
          <w:lang w:val="es-ES"/>
        </w:rPr>
        <w:t>ctimas</w:t>
      </w:r>
      <w:r w:rsidRPr="00631EA0">
        <w:rPr>
          <w:lang w:val="es-ES"/>
        </w:rPr>
        <w:tab/>
      </w:r>
    </w:p>
    <w:p w14:paraId="2ED6FBEE" w14:textId="77777777" w:rsidR="00933902" w:rsidRDefault="00933902" w:rsidP="00933902">
      <w:pPr>
        <w:spacing w:after="0" w:line="240" w:lineRule="auto"/>
        <w:ind w:left="1440"/>
        <w:rPr>
          <w:color w:val="FF0000"/>
        </w:rPr>
        <w:sectPr w:rsidR="00933902" w:rsidSect="00933902">
          <w:type w:val="continuous"/>
          <w:pgSz w:w="12240" w:h="15840"/>
          <w:pgMar w:top="1440" w:right="1440" w:bottom="1440" w:left="1440" w:header="720" w:footer="720" w:gutter="0"/>
          <w:cols w:num="2" w:space="720"/>
          <w:docGrid w:linePitch="360"/>
        </w:sectPr>
      </w:pPr>
      <w:r w:rsidRPr="00933902">
        <w:rPr>
          <w:color w:val="FF0000"/>
        </w:rPr>
        <w:t xml:space="preserve">Office of Victim’s Advocacy </w:t>
      </w:r>
    </w:p>
    <w:p w14:paraId="41DA8001" w14:textId="77777777" w:rsidR="00631EA0" w:rsidRDefault="00631EA0" w:rsidP="00631EA0">
      <w:pPr>
        <w:spacing w:after="0" w:line="240" w:lineRule="auto"/>
        <w:rPr>
          <w:b/>
        </w:rPr>
      </w:pPr>
    </w:p>
    <w:p w14:paraId="76C14B4D" w14:textId="75CC836A" w:rsidR="00631EA0" w:rsidRPr="0061141E" w:rsidRDefault="00631EA0" w:rsidP="00631EA0">
      <w:pPr>
        <w:spacing w:after="0" w:line="240" w:lineRule="auto"/>
        <w:rPr>
          <w:b/>
        </w:rPr>
      </w:pPr>
      <w:r>
        <w:rPr>
          <w:b/>
        </w:rPr>
        <w:t xml:space="preserve">Summary of </w:t>
      </w:r>
      <w:r w:rsidRPr="0061141E">
        <w:rPr>
          <w:b/>
        </w:rPr>
        <w:t>Main Points:</w:t>
      </w:r>
    </w:p>
    <w:p w14:paraId="7072D277" w14:textId="46C9CDB6" w:rsidR="00631EA0" w:rsidRPr="0061141E" w:rsidRDefault="00631EA0" w:rsidP="00236411">
      <w:pPr>
        <w:pStyle w:val="ListParagraph"/>
        <w:numPr>
          <w:ilvl w:val="0"/>
          <w:numId w:val="4"/>
        </w:numPr>
        <w:spacing w:after="0" w:line="240" w:lineRule="auto"/>
      </w:pPr>
      <w:r w:rsidRPr="0061141E">
        <w:t xml:space="preserve">The outgoing administration’s security strategy has positives and negatives that need to be examined.  Using analysis already carried out by 8 security experts, there </w:t>
      </w:r>
      <w:r>
        <w:t xml:space="preserve">must </w:t>
      </w:r>
      <w:r w:rsidRPr="0061141E">
        <w:t xml:space="preserve">be an understanding of what has been achieved to date, as well as a critical review of mistakes that have been made to lay out a clear way forward. </w:t>
      </w:r>
    </w:p>
    <w:p w14:paraId="04AEF3C0" w14:textId="77777777" w:rsidR="00236411" w:rsidRDefault="00236411" w:rsidP="00236411">
      <w:pPr>
        <w:spacing w:after="0" w:line="240" w:lineRule="auto"/>
      </w:pPr>
    </w:p>
    <w:p w14:paraId="53D07E37" w14:textId="37C110D1" w:rsidR="00236411" w:rsidRDefault="00631EA0" w:rsidP="00236411">
      <w:pPr>
        <w:pStyle w:val="ListParagraph"/>
        <w:numPr>
          <w:ilvl w:val="0"/>
          <w:numId w:val="4"/>
        </w:numPr>
        <w:spacing w:after="0" w:line="240" w:lineRule="auto"/>
      </w:pPr>
      <w:r w:rsidRPr="0061141E">
        <w:t>The administration’s decision to address the problem of</w:t>
      </w:r>
      <w:r>
        <w:t xml:space="preserve"> an effective</w:t>
      </w:r>
      <w:r w:rsidRPr="0061141E">
        <w:t xml:space="preserve"> security strategy is a positive development.  Organized crime has gotten out of control </w:t>
      </w:r>
      <w:r>
        <w:t>creating a</w:t>
      </w:r>
      <w:r w:rsidRPr="0061141E">
        <w:t xml:space="preserve"> situation that can </w:t>
      </w:r>
      <w:r>
        <w:t xml:space="preserve">adversely </w:t>
      </w:r>
      <w:r w:rsidRPr="0061141E">
        <w:t>affect all Mexicans.</w:t>
      </w:r>
    </w:p>
    <w:p w14:paraId="22910F15" w14:textId="77777777" w:rsidR="00236411" w:rsidRDefault="00236411" w:rsidP="00236411">
      <w:pPr>
        <w:spacing w:after="0" w:line="240" w:lineRule="auto"/>
      </w:pPr>
    </w:p>
    <w:p w14:paraId="422BE498" w14:textId="11EF40AE" w:rsidR="00631EA0" w:rsidRPr="0061141E" w:rsidRDefault="00631EA0" w:rsidP="00236411">
      <w:pPr>
        <w:pStyle w:val="ListParagraph"/>
        <w:numPr>
          <w:ilvl w:val="0"/>
          <w:numId w:val="4"/>
        </w:numPr>
        <w:spacing w:after="0" w:line="240" w:lineRule="auto"/>
      </w:pPr>
      <w:r>
        <w:t>Among positive achievements is the capture or killing of mo</w:t>
      </w:r>
      <w:r w:rsidRPr="0061141E">
        <w:t>st of the leaders of organized crime</w:t>
      </w:r>
      <w:r>
        <w:t xml:space="preserve">.  </w:t>
      </w:r>
      <w:r w:rsidRPr="0061141E">
        <w:t>The government has carried out a</w:t>
      </w:r>
      <w:r>
        <w:t xml:space="preserve"> publicly </w:t>
      </w:r>
      <w:r w:rsidRPr="0061141E">
        <w:t xml:space="preserve">open effort to restructure national security and improve coordination between federal, state, and local law enforcement.  </w:t>
      </w:r>
    </w:p>
    <w:p w14:paraId="6F343FD6" w14:textId="77777777" w:rsidR="00236411" w:rsidRDefault="00236411" w:rsidP="00236411">
      <w:pPr>
        <w:spacing w:after="0" w:line="240" w:lineRule="auto"/>
      </w:pPr>
    </w:p>
    <w:p w14:paraId="28ED7463" w14:textId="2B9E33C1" w:rsidR="00631EA0" w:rsidRPr="0061141E" w:rsidRDefault="00631EA0" w:rsidP="00236411">
      <w:pPr>
        <w:pStyle w:val="ListParagraph"/>
        <w:numPr>
          <w:ilvl w:val="0"/>
          <w:numId w:val="4"/>
        </w:numPr>
        <w:spacing w:after="0" w:line="240" w:lineRule="auto"/>
      </w:pPr>
      <w:r w:rsidRPr="0061141E">
        <w:t>On the negative side, the government acted without an accurate understanding of the problem.  The use of force and high value targeting was over-emphasized.  The result was tens of thousands of casualties and an increase in crime and insecurity for citizens.  Law enforcement agencies do not work together and engage in in-fighting.  Working conditions for many municipal police are deplorable and it is common to find police linked to organized crime.</w:t>
      </w:r>
    </w:p>
    <w:p w14:paraId="643A3F1C" w14:textId="77777777" w:rsidR="00236411" w:rsidRDefault="00236411" w:rsidP="00236411">
      <w:pPr>
        <w:spacing w:after="0" w:line="240" w:lineRule="auto"/>
      </w:pPr>
    </w:p>
    <w:p w14:paraId="3896C126" w14:textId="54733EBA" w:rsidR="00631EA0" w:rsidRPr="0061141E" w:rsidRDefault="00631EA0" w:rsidP="00236411">
      <w:pPr>
        <w:pStyle w:val="ListParagraph"/>
        <w:numPr>
          <w:ilvl w:val="0"/>
          <w:numId w:val="4"/>
        </w:numPr>
        <w:spacing w:after="0" w:line="240" w:lineRule="auto"/>
      </w:pPr>
      <w:r w:rsidRPr="0061141E">
        <w:t xml:space="preserve">Incapable police forces require Army involvement to provide security.  The Army </w:t>
      </w:r>
      <w:r>
        <w:t>has</w:t>
      </w:r>
      <w:r w:rsidR="00236411">
        <w:t xml:space="preserve"> </w:t>
      </w:r>
      <w:r w:rsidRPr="0061141E">
        <w:t xml:space="preserve">committed human rights abuses and </w:t>
      </w:r>
      <w:r>
        <w:t xml:space="preserve">is now weaker as an institution for </w:t>
      </w:r>
      <w:r w:rsidRPr="0061141E">
        <w:t>its involvement.  What has been missing is a greater and more efficient use of military and civilian intelligence to minimize the impact of the use of force.  Money laundering has not been addressed.</w:t>
      </w:r>
    </w:p>
    <w:p w14:paraId="0DD378C8" w14:textId="77777777" w:rsidR="00236411" w:rsidRDefault="00236411" w:rsidP="00236411">
      <w:pPr>
        <w:spacing w:after="0" w:line="240" w:lineRule="auto"/>
      </w:pPr>
    </w:p>
    <w:p w14:paraId="0A7C97B7" w14:textId="06BCA35A" w:rsidR="00631EA0" w:rsidRPr="0061141E" w:rsidRDefault="00631EA0" w:rsidP="00236411">
      <w:pPr>
        <w:pStyle w:val="ListParagraph"/>
        <w:numPr>
          <w:ilvl w:val="0"/>
          <w:numId w:val="4"/>
        </w:numPr>
        <w:spacing w:after="0" w:line="240" w:lineRule="auto"/>
      </w:pPr>
      <w:r w:rsidRPr="0061141E">
        <w:t xml:space="preserve">The new government needs to clearly understand what it has done right and what it needs to change to correct shortcomings.     </w:t>
      </w:r>
    </w:p>
    <w:p w14:paraId="78410E42" w14:textId="77777777" w:rsidR="00395A57" w:rsidRPr="00395A57" w:rsidRDefault="00395A57" w:rsidP="00395A57">
      <w:pPr>
        <w:spacing w:after="0" w:line="240" w:lineRule="auto"/>
        <w:rPr>
          <w:b/>
          <w:color w:val="FF0000"/>
          <w:u w:val="single"/>
        </w:rPr>
      </w:pPr>
    </w:p>
    <w:sectPr w:rsidR="00395A57" w:rsidRPr="00395A57" w:rsidSect="0093390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360AA"/>
    <w:multiLevelType w:val="hybridMultilevel"/>
    <w:tmpl w:val="A8983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6E573EE"/>
    <w:multiLevelType w:val="hybridMultilevel"/>
    <w:tmpl w:val="9F82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857C9"/>
    <w:multiLevelType w:val="hybridMultilevel"/>
    <w:tmpl w:val="5E102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1A3969"/>
    <w:multiLevelType w:val="hybridMultilevel"/>
    <w:tmpl w:val="684EE9F2"/>
    <w:lvl w:ilvl="0" w:tplc="4872B1C2">
      <w:start w:val="1"/>
      <w:numFmt w:val="decimal"/>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71D"/>
    <w:rsid w:val="00047129"/>
    <w:rsid w:val="000F38AD"/>
    <w:rsid w:val="00236411"/>
    <w:rsid w:val="00276D3D"/>
    <w:rsid w:val="002F2897"/>
    <w:rsid w:val="00382AC0"/>
    <w:rsid w:val="00395A57"/>
    <w:rsid w:val="003C771D"/>
    <w:rsid w:val="005246CC"/>
    <w:rsid w:val="005D7852"/>
    <w:rsid w:val="005F3706"/>
    <w:rsid w:val="0061141E"/>
    <w:rsid w:val="00631EA0"/>
    <w:rsid w:val="00676F71"/>
    <w:rsid w:val="006856E5"/>
    <w:rsid w:val="00782B9B"/>
    <w:rsid w:val="00931D8C"/>
    <w:rsid w:val="00933902"/>
    <w:rsid w:val="00A658E7"/>
    <w:rsid w:val="00BF40B1"/>
    <w:rsid w:val="00C23531"/>
    <w:rsid w:val="00CD78A8"/>
    <w:rsid w:val="00D7338D"/>
    <w:rsid w:val="00D848B5"/>
    <w:rsid w:val="00DD26E6"/>
    <w:rsid w:val="00E664EB"/>
    <w:rsid w:val="00F07B28"/>
    <w:rsid w:val="00F57448"/>
    <w:rsid w:val="00FB60CA"/>
    <w:rsid w:val="00FF7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9CBC7"/>
  <w15:docId w15:val="{897C629F-0E0D-403A-A868-2791902E2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771D"/>
    <w:rPr>
      <w:color w:val="0000FF" w:themeColor="hyperlink"/>
      <w:u w:val="single"/>
    </w:rPr>
  </w:style>
  <w:style w:type="character" w:styleId="FollowedHyperlink">
    <w:name w:val="FollowedHyperlink"/>
    <w:basedOn w:val="DefaultParagraphFont"/>
    <w:uiPriority w:val="99"/>
    <w:semiHidden/>
    <w:unhideWhenUsed/>
    <w:rsid w:val="00C23531"/>
    <w:rPr>
      <w:color w:val="800080" w:themeColor="followedHyperlink"/>
      <w:u w:val="single"/>
    </w:rPr>
  </w:style>
  <w:style w:type="paragraph" w:styleId="ListParagraph">
    <w:name w:val="List Paragraph"/>
    <w:basedOn w:val="Normal"/>
    <w:uiPriority w:val="34"/>
    <w:qFormat/>
    <w:rsid w:val="0061141E"/>
    <w:pPr>
      <w:ind w:left="720"/>
      <w:contextualSpacing/>
    </w:pPr>
  </w:style>
  <w:style w:type="character" w:customStyle="1" w:styleId="hps">
    <w:name w:val="hps"/>
    <w:basedOn w:val="DefaultParagraphFont"/>
    <w:rsid w:val="00276D3D"/>
  </w:style>
  <w:style w:type="table" w:styleId="TableGrid">
    <w:name w:val="Table Grid"/>
    <w:basedOn w:val="TableNormal"/>
    <w:uiPriority w:val="59"/>
    <w:rsid w:val="00631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970358">
      <w:bodyDiv w:val="1"/>
      <w:marLeft w:val="0"/>
      <w:marRight w:val="0"/>
      <w:marTop w:val="0"/>
      <w:marBottom w:val="0"/>
      <w:divBdr>
        <w:top w:val="none" w:sz="0" w:space="0" w:color="auto"/>
        <w:left w:val="none" w:sz="0" w:space="0" w:color="auto"/>
        <w:bottom w:val="none" w:sz="0" w:space="0" w:color="auto"/>
        <w:right w:val="none" w:sz="0" w:space="0" w:color="auto"/>
      </w:divBdr>
      <w:divsChild>
        <w:div w:id="854274276">
          <w:marLeft w:val="0"/>
          <w:marRight w:val="0"/>
          <w:marTop w:val="0"/>
          <w:marBottom w:val="0"/>
          <w:divBdr>
            <w:top w:val="none" w:sz="0" w:space="0" w:color="auto"/>
            <w:left w:val="none" w:sz="0" w:space="0" w:color="auto"/>
            <w:bottom w:val="none" w:sz="0" w:space="0" w:color="auto"/>
            <w:right w:val="none" w:sz="0" w:space="0" w:color="auto"/>
          </w:divBdr>
          <w:divsChild>
            <w:div w:id="1212501642">
              <w:marLeft w:val="0"/>
              <w:marRight w:val="0"/>
              <w:marTop w:val="0"/>
              <w:marBottom w:val="0"/>
              <w:divBdr>
                <w:top w:val="none" w:sz="0" w:space="0" w:color="auto"/>
                <w:left w:val="none" w:sz="0" w:space="0" w:color="auto"/>
                <w:bottom w:val="none" w:sz="0" w:space="0" w:color="auto"/>
                <w:right w:val="none" w:sz="0" w:space="0" w:color="auto"/>
              </w:divBdr>
              <w:divsChild>
                <w:div w:id="505678120">
                  <w:marLeft w:val="0"/>
                  <w:marRight w:val="0"/>
                  <w:marTop w:val="0"/>
                  <w:marBottom w:val="0"/>
                  <w:divBdr>
                    <w:top w:val="none" w:sz="0" w:space="0" w:color="auto"/>
                    <w:left w:val="none" w:sz="0" w:space="0" w:color="auto"/>
                    <w:bottom w:val="none" w:sz="0" w:space="0" w:color="auto"/>
                    <w:right w:val="none" w:sz="0" w:space="0" w:color="auto"/>
                  </w:divBdr>
                  <w:divsChild>
                    <w:div w:id="95910604">
                      <w:marLeft w:val="0"/>
                      <w:marRight w:val="0"/>
                      <w:marTop w:val="0"/>
                      <w:marBottom w:val="0"/>
                      <w:divBdr>
                        <w:top w:val="none" w:sz="0" w:space="0" w:color="auto"/>
                        <w:left w:val="none" w:sz="0" w:space="0" w:color="auto"/>
                        <w:bottom w:val="none" w:sz="0" w:space="0" w:color="auto"/>
                        <w:right w:val="none" w:sz="0" w:space="0" w:color="auto"/>
                      </w:divBdr>
                      <w:divsChild>
                        <w:div w:id="2009208283">
                          <w:marLeft w:val="0"/>
                          <w:marRight w:val="0"/>
                          <w:marTop w:val="0"/>
                          <w:marBottom w:val="0"/>
                          <w:divBdr>
                            <w:top w:val="none" w:sz="0" w:space="0" w:color="auto"/>
                            <w:left w:val="none" w:sz="0" w:space="0" w:color="auto"/>
                            <w:bottom w:val="none" w:sz="0" w:space="0" w:color="auto"/>
                            <w:right w:val="none" w:sz="0" w:space="0" w:color="auto"/>
                          </w:divBdr>
                          <w:divsChild>
                            <w:div w:id="2097437098">
                              <w:marLeft w:val="0"/>
                              <w:marRight w:val="0"/>
                              <w:marTop w:val="0"/>
                              <w:marBottom w:val="0"/>
                              <w:divBdr>
                                <w:top w:val="none" w:sz="0" w:space="0" w:color="auto"/>
                                <w:left w:val="none" w:sz="0" w:space="0" w:color="auto"/>
                                <w:bottom w:val="none" w:sz="0" w:space="0" w:color="auto"/>
                                <w:right w:val="none" w:sz="0" w:space="0" w:color="auto"/>
                              </w:divBdr>
                              <w:divsChild>
                                <w:div w:id="269582121">
                                  <w:marLeft w:val="0"/>
                                  <w:marRight w:val="0"/>
                                  <w:marTop w:val="0"/>
                                  <w:marBottom w:val="0"/>
                                  <w:divBdr>
                                    <w:top w:val="none" w:sz="0" w:space="0" w:color="auto"/>
                                    <w:left w:val="none" w:sz="0" w:space="0" w:color="auto"/>
                                    <w:bottom w:val="none" w:sz="0" w:space="0" w:color="auto"/>
                                    <w:right w:val="none" w:sz="0" w:space="0" w:color="auto"/>
                                  </w:divBdr>
                                  <w:divsChild>
                                    <w:div w:id="1270699535">
                                      <w:marLeft w:val="0"/>
                                      <w:marRight w:val="0"/>
                                      <w:marTop w:val="0"/>
                                      <w:marBottom w:val="0"/>
                                      <w:divBdr>
                                        <w:top w:val="single" w:sz="6" w:space="0" w:color="F5F5F5"/>
                                        <w:left w:val="single" w:sz="6" w:space="0" w:color="F5F5F5"/>
                                        <w:bottom w:val="single" w:sz="6" w:space="0" w:color="F5F5F5"/>
                                        <w:right w:val="single" w:sz="6" w:space="0" w:color="F5F5F5"/>
                                      </w:divBdr>
                                      <w:divsChild>
                                        <w:div w:id="1755855408">
                                          <w:marLeft w:val="0"/>
                                          <w:marRight w:val="0"/>
                                          <w:marTop w:val="0"/>
                                          <w:marBottom w:val="0"/>
                                          <w:divBdr>
                                            <w:top w:val="none" w:sz="0" w:space="0" w:color="auto"/>
                                            <w:left w:val="none" w:sz="0" w:space="0" w:color="auto"/>
                                            <w:bottom w:val="none" w:sz="0" w:space="0" w:color="auto"/>
                                            <w:right w:val="none" w:sz="0" w:space="0" w:color="auto"/>
                                          </w:divBdr>
                                          <w:divsChild>
                                            <w:div w:id="13939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7308112">
      <w:bodyDiv w:val="1"/>
      <w:marLeft w:val="0"/>
      <w:marRight w:val="0"/>
      <w:marTop w:val="0"/>
      <w:marBottom w:val="0"/>
      <w:divBdr>
        <w:top w:val="none" w:sz="0" w:space="0" w:color="auto"/>
        <w:left w:val="none" w:sz="0" w:space="0" w:color="auto"/>
        <w:bottom w:val="none" w:sz="0" w:space="0" w:color="auto"/>
        <w:right w:val="none" w:sz="0" w:space="0" w:color="auto"/>
      </w:divBdr>
      <w:divsChild>
        <w:div w:id="1983382437">
          <w:marLeft w:val="0"/>
          <w:marRight w:val="0"/>
          <w:marTop w:val="0"/>
          <w:marBottom w:val="0"/>
          <w:divBdr>
            <w:top w:val="none" w:sz="0" w:space="0" w:color="auto"/>
            <w:left w:val="none" w:sz="0" w:space="0" w:color="auto"/>
            <w:bottom w:val="none" w:sz="0" w:space="0" w:color="auto"/>
            <w:right w:val="none" w:sz="0" w:space="0" w:color="auto"/>
          </w:divBdr>
          <w:divsChild>
            <w:div w:id="2061975990">
              <w:marLeft w:val="0"/>
              <w:marRight w:val="0"/>
              <w:marTop w:val="0"/>
              <w:marBottom w:val="0"/>
              <w:divBdr>
                <w:top w:val="none" w:sz="0" w:space="0" w:color="auto"/>
                <w:left w:val="none" w:sz="0" w:space="0" w:color="auto"/>
                <w:bottom w:val="none" w:sz="0" w:space="0" w:color="auto"/>
                <w:right w:val="none" w:sz="0" w:space="0" w:color="auto"/>
              </w:divBdr>
              <w:divsChild>
                <w:div w:id="1225214224">
                  <w:marLeft w:val="0"/>
                  <w:marRight w:val="0"/>
                  <w:marTop w:val="0"/>
                  <w:marBottom w:val="0"/>
                  <w:divBdr>
                    <w:top w:val="none" w:sz="0" w:space="0" w:color="auto"/>
                    <w:left w:val="none" w:sz="0" w:space="0" w:color="auto"/>
                    <w:bottom w:val="none" w:sz="0" w:space="0" w:color="auto"/>
                    <w:right w:val="none" w:sz="0" w:space="0" w:color="auto"/>
                  </w:divBdr>
                  <w:divsChild>
                    <w:div w:id="954403252">
                      <w:marLeft w:val="0"/>
                      <w:marRight w:val="0"/>
                      <w:marTop w:val="0"/>
                      <w:marBottom w:val="0"/>
                      <w:divBdr>
                        <w:top w:val="none" w:sz="0" w:space="0" w:color="auto"/>
                        <w:left w:val="none" w:sz="0" w:space="0" w:color="auto"/>
                        <w:bottom w:val="none" w:sz="0" w:space="0" w:color="auto"/>
                        <w:right w:val="none" w:sz="0" w:space="0" w:color="auto"/>
                      </w:divBdr>
                      <w:divsChild>
                        <w:div w:id="1794903616">
                          <w:marLeft w:val="0"/>
                          <w:marRight w:val="0"/>
                          <w:marTop w:val="0"/>
                          <w:marBottom w:val="0"/>
                          <w:divBdr>
                            <w:top w:val="none" w:sz="0" w:space="0" w:color="auto"/>
                            <w:left w:val="none" w:sz="0" w:space="0" w:color="auto"/>
                            <w:bottom w:val="none" w:sz="0" w:space="0" w:color="auto"/>
                            <w:right w:val="none" w:sz="0" w:space="0" w:color="auto"/>
                          </w:divBdr>
                          <w:divsChild>
                            <w:div w:id="1863783355">
                              <w:marLeft w:val="0"/>
                              <w:marRight w:val="0"/>
                              <w:marTop w:val="0"/>
                              <w:marBottom w:val="0"/>
                              <w:divBdr>
                                <w:top w:val="none" w:sz="0" w:space="0" w:color="auto"/>
                                <w:left w:val="none" w:sz="0" w:space="0" w:color="auto"/>
                                <w:bottom w:val="none" w:sz="0" w:space="0" w:color="auto"/>
                                <w:right w:val="none" w:sz="0" w:space="0" w:color="auto"/>
                              </w:divBdr>
                              <w:divsChild>
                                <w:div w:id="473106982">
                                  <w:marLeft w:val="0"/>
                                  <w:marRight w:val="0"/>
                                  <w:marTop w:val="0"/>
                                  <w:marBottom w:val="0"/>
                                  <w:divBdr>
                                    <w:top w:val="none" w:sz="0" w:space="0" w:color="auto"/>
                                    <w:left w:val="none" w:sz="0" w:space="0" w:color="auto"/>
                                    <w:bottom w:val="none" w:sz="0" w:space="0" w:color="auto"/>
                                    <w:right w:val="none" w:sz="0" w:space="0" w:color="auto"/>
                                  </w:divBdr>
                                  <w:divsChild>
                                    <w:div w:id="1889494000">
                                      <w:marLeft w:val="0"/>
                                      <w:marRight w:val="0"/>
                                      <w:marTop w:val="0"/>
                                      <w:marBottom w:val="0"/>
                                      <w:divBdr>
                                        <w:top w:val="single" w:sz="6" w:space="0" w:color="F5F5F5"/>
                                        <w:left w:val="single" w:sz="6" w:space="0" w:color="F5F5F5"/>
                                        <w:bottom w:val="single" w:sz="6" w:space="0" w:color="F5F5F5"/>
                                        <w:right w:val="single" w:sz="6" w:space="0" w:color="F5F5F5"/>
                                      </w:divBdr>
                                      <w:divsChild>
                                        <w:div w:id="655493437">
                                          <w:marLeft w:val="0"/>
                                          <w:marRight w:val="0"/>
                                          <w:marTop w:val="0"/>
                                          <w:marBottom w:val="0"/>
                                          <w:divBdr>
                                            <w:top w:val="none" w:sz="0" w:space="0" w:color="auto"/>
                                            <w:left w:val="none" w:sz="0" w:space="0" w:color="auto"/>
                                            <w:bottom w:val="none" w:sz="0" w:space="0" w:color="auto"/>
                                            <w:right w:val="none" w:sz="0" w:space="0" w:color="auto"/>
                                          </w:divBdr>
                                          <w:divsChild>
                                            <w:div w:id="164207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Conway, Janelle L.</cp:lastModifiedBy>
  <cp:revision>2</cp:revision>
  <dcterms:created xsi:type="dcterms:W3CDTF">2021-01-27T21:55:00Z</dcterms:created>
  <dcterms:modified xsi:type="dcterms:W3CDTF">2021-01-27T21:55:00Z</dcterms:modified>
</cp:coreProperties>
</file>