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3983" w14:textId="77777777" w:rsidR="00B4589D" w:rsidRPr="00F71094" w:rsidRDefault="00B4589D" w:rsidP="00B4589D">
      <w:pPr>
        <w:spacing w:after="0" w:line="240" w:lineRule="auto"/>
        <w:rPr>
          <w:b/>
          <w:bCs/>
        </w:rPr>
      </w:pPr>
      <w:r w:rsidRPr="00F71094">
        <w:rPr>
          <w:b/>
          <w:bCs/>
        </w:rPr>
        <w:t xml:space="preserve">Listening Exercise </w:t>
      </w:r>
      <w:r w:rsidR="00BD01F3" w:rsidRPr="00F71094">
        <w:rPr>
          <w:b/>
          <w:bCs/>
        </w:rPr>
        <w:t>92</w:t>
      </w:r>
    </w:p>
    <w:p w14:paraId="43FE0558" w14:textId="77777777" w:rsidR="00B4589D" w:rsidRPr="00F71094" w:rsidRDefault="00B4589D" w:rsidP="00B4589D">
      <w:pPr>
        <w:spacing w:after="0" w:line="240" w:lineRule="auto"/>
        <w:rPr>
          <w:bCs/>
        </w:rPr>
      </w:pPr>
      <w:r w:rsidRPr="00F71094">
        <w:rPr>
          <w:bCs/>
        </w:rPr>
        <w:t>Audio Transcript (</w:t>
      </w:r>
      <w:r w:rsidR="001372EC" w:rsidRPr="00F71094">
        <w:rPr>
          <w:bCs/>
        </w:rPr>
        <w:t>00:</w:t>
      </w:r>
      <w:r w:rsidR="00BD01F3" w:rsidRPr="00F71094">
        <w:rPr>
          <w:bCs/>
        </w:rPr>
        <w:t>29</w:t>
      </w:r>
      <w:r w:rsidRPr="00F71094">
        <w:rPr>
          <w:bCs/>
        </w:rPr>
        <w:t xml:space="preserve"> seconds)</w:t>
      </w:r>
    </w:p>
    <w:p w14:paraId="031FE800" w14:textId="77777777" w:rsidR="00B4589D" w:rsidRPr="00F71094" w:rsidRDefault="00B4589D" w:rsidP="001372EC">
      <w:pPr>
        <w:spacing w:line="240" w:lineRule="auto"/>
        <w:rPr>
          <w:bCs/>
        </w:rPr>
      </w:pPr>
      <w:r w:rsidRPr="00F71094">
        <w:rPr>
          <w:bCs/>
        </w:rPr>
        <w:t xml:space="preserve">El Universal (MX </w:t>
      </w:r>
      <w:proofErr w:type="gramStart"/>
      <w:r w:rsidRPr="00F71094">
        <w:rPr>
          <w:bCs/>
        </w:rPr>
        <w:t>newspaper)  –</w:t>
      </w:r>
      <w:proofErr w:type="gramEnd"/>
      <w:r w:rsidRPr="00F71094">
        <w:rPr>
          <w:bCs/>
        </w:rPr>
        <w:t xml:space="preserve">  </w:t>
      </w:r>
      <w:r w:rsidR="001372EC" w:rsidRPr="00F71094">
        <w:rPr>
          <w:bCs/>
        </w:rPr>
        <w:t>October</w:t>
      </w:r>
      <w:r w:rsidR="007B0246" w:rsidRPr="00F71094">
        <w:rPr>
          <w:bCs/>
        </w:rPr>
        <w:t xml:space="preserve"> </w:t>
      </w:r>
      <w:r w:rsidRPr="00F71094">
        <w:rPr>
          <w:bCs/>
        </w:rPr>
        <w:t>201</w:t>
      </w:r>
      <w:r w:rsidR="001372EC" w:rsidRPr="00F71094">
        <w:rPr>
          <w:bCs/>
        </w:rPr>
        <w:t>5</w:t>
      </w:r>
    </w:p>
    <w:p w14:paraId="7A13F21B" w14:textId="77777777" w:rsidR="00F422DB" w:rsidRPr="00F71094" w:rsidRDefault="00B4589D" w:rsidP="00494E0D">
      <w:pPr>
        <w:spacing w:after="0" w:line="240" w:lineRule="auto"/>
        <w:rPr>
          <w:bCs/>
        </w:rPr>
      </w:pPr>
      <w:r w:rsidRPr="00F71094">
        <w:rPr>
          <w:bCs/>
        </w:rPr>
        <w:t xml:space="preserve">This is a </w:t>
      </w:r>
      <w:r w:rsidR="001372EC" w:rsidRPr="00F71094">
        <w:rPr>
          <w:bCs/>
        </w:rPr>
        <w:t xml:space="preserve">short </w:t>
      </w:r>
      <w:r w:rsidR="00822070" w:rsidRPr="00F71094">
        <w:rPr>
          <w:bCs/>
        </w:rPr>
        <w:t xml:space="preserve">2-page </w:t>
      </w:r>
      <w:r w:rsidRPr="00F71094">
        <w:rPr>
          <w:bCs/>
        </w:rPr>
        <w:t xml:space="preserve">listening drill.  </w:t>
      </w:r>
      <w:r w:rsidR="00EE34B4" w:rsidRPr="007B4FD9">
        <w:object w:dxaOrig="1070" w:dyaOrig="830" w14:anchorId="2F2D3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1.25pt" o:ole="">
            <v:imagedata r:id="rId8" o:title=""/>
          </v:shape>
          <o:OLEObject Type="Embed" ProgID="Package" ShapeID="_x0000_i1025" DrawAspect="Content" ObjectID="_1673023216" r:id="rId9"/>
        </w:object>
      </w:r>
    </w:p>
    <w:p w14:paraId="6A3BF928" w14:textId="77777777" w:rsidR="00B4589D" w:rsidRDefault="00BD01F3" w:rsidP="00494E0D">
      <w:pPr>
        <w:spacing w:after="0" w:line="240" w:lineRule="auto"/>
        <w:rPr>
          <w:bCs/>
          <w:color w:val="FF0000"/>
          <w:lang w:val="es-MX"/>
        </w:rPr>
      </w:pPr>
      <w:r w:rsidRPr="00BD01F3">
        <w:rPr>
          <w:rStyle w:val="hps"/>
          <w:color w:val="FF0000"/>
          <w:lang w:val="es-ES"/>
        </w:rPr>
        <w:t>¡Le deseo éxito con su estudio!</w:t>
      </w:r>
      <w:r w:rsidR="00A32114">
        <w:rPr>
          <w:color w:val="FF0000"/>
          <w:lang w:val="es-ES"/>
        </w:rPr>
        <w:t xml:space="preserve"> </w:t>
      </w:r>
      <w:r w:rsidR="007B0246">
        <w:rPr>
          <w:color w:val="FF0000"/>
          <w:lang w:val="es-ES"/>
        </w:rPr>
        <w:t xml:space="preserve"> </w:t>
      </w:r>
      <w:r w:rsidR="00B4589D" w:rsidRPr="00087794">
        <w:rPr>
          <w:bCs/>
          <w:color w:val="FF0000"/>
          <w:lang w:val="es-MX"/>
        </w:rPr>
        <w:sym w:font="Wingdings" w:char="F04A"/>
      </w:r>
      <w:r w:rsidR="00B4589D" w:rsidRPr="00087794">
        <w:rPr>
          <w:bCs/>
          <w:color w:val="FF0000"/>
          <w:lang w:val="es-MX"/>
        </w:rPr>
        <w:t xml:space="preserve"> </w:t>
      </w:r>
    </w:p>
    <w:p w14:paraId="19D27456" w14:textId="77777777" w:rsidR="00494E0D" w:rsidRDefault="00494E0D" w:rsidP="00494E0D">
      <w:pPr>
        <w:spacing w:after="0" w:line="240" w:lineRule="auto"/>
        <w:rPr>
          <w:bCs/>
          <w:color w:val="FF0000"/>
          <w:lang w:val="es-MX"/>
        </w:rPr>
      </w:pPr>
    </w:p>
    <w:p w14:paraId="39C5C3EF" w14:textId="77777777" w:rsidR="00B4589D" w:rsidRPr="00F71094" w:rsidRDefault="00B4589D" w:rsidP="001372EC">
      <w:pPr>
        <w:spacing w:after="0" w:line="240" w:lineRule="auto"/>
        <w:rPr>
          <w:bCs/>
        </w:rPr>
      </w:pPr>
      <w:r w:rsidRPr="00F71094">
        <w:rPr>
          <w:bCs/>
        </w:rPr>
        <w:t>Guidelines:</w:t>
      </w:r>
    </w:p>
    <w:p w14:paraId="72FA869B" w14:textId="77777777" w:rsidR="00B4589D" w:rsidRPr="00F71094" w:rsidRDefault="00B4589D" w:rsidP="001372EC">
      <w:pPr>
        <w:spacing w:after="0" w:line="240" w:lineRule="auto"/>
        <w:rPr>
          <w:bCs/>
        </w:rPr>
      </w:pPr>
      <w:r w:rsidRPr="00F71094">
        <w:rPr>
          <w:bCs/>
        </w:rPr>
        <w:t>A.</w:t>
      </w:r>
      <w:r w:rsidRPr="00F71094">
        <w:rPr>
          <w:bCs/>
        </w:rPr>
        <w:tab/>
        <w:t>Review the questions</w:t>
      </w:r>
      <w:r w:rsidR="001372EC" w:rsidRPr="00F71094">
        <w:rPr>
          <w:bCs/>
        </w:rPr>
        <w:t xml:space="preserve">.  </w:t>
      </w:r>
    </w:p>
    <w:p w14:paraId="100ADFE6" w14:textId="77777777" w:rsidR="00B4589D" w:rsidRPr="00F71094" w:rsidRDefault="00B4589D" w:rsidP="001372EC">
      <w:pPr>
        <w:spacing w:after="0" w:line="240" w:lineRule="auto"/>
        <w:rPr>
          <w:bCs/>
        </w:rPr>
      </w:pPr>
      <w:r w:rsidRPr="00F71094">
        <w:rPr>
          <w:bCs/>
        </w:rPr>
        <w:t>C.</w:t>
      </w:r>
      <w:r w:rsidRPr="00F71094">
        <w:rPr>
          <w:bCs/>
        </w:rPr>
        <w:tab/>
        <w:t>Listen to the audio twice in repetition</w:t>
      </w:r>
      <w:r w:rsidR="001372EC" w:rsidRPr="00F71094">
        <w:rPr>
          <w:bCs/>
        </w:rPr>
        <w:t xml:space="preserve"> (click on the icon)</w:t>
      </w:r>
    </w:p>
    <w:p w14:paraId="0C3C2A23" w14:textId="77777777" w:rsidR="00B4589D" w:rsidRPr="00F71094" w:rsidRDefault="00B4589D" w:rsidP="001372EC">
      <w:pPr>
        <w:spacing w:after="0" w:line="240" w:lineRule="auto"/>
        <w:rPr>
          <w:bCs/>
        </w:rPr>
      </w:pPr>
      <w:r w:rsidRPr="00F71094">
        <w:rPr>
          <w:bCs/>
        </w:rPr>
        <w:t>D.</w:t>
      </w:r>
      <w:r w:rsidRPr="00F71094">
        <w:rPr>
          <w:bCs/>
        </w:rPr>
        <w:tab/>
        <w:t>Attempt to answer the questions</w:t>
      </w:r>
    </w:p>
    <w:p w14:paraId="7B29414D" w14:textId="77777777" w:rsidR="00B4589D" w:rsidRPr="00F71094" w:rsidRDefault="00B4589D" w:rsidP="001372EC">
      <w:pPr>
        <w:spacing w:after="0" w:line="240" w:lineRule="auto"/>
        <w:rPr>
          <w:bCs/>
        </w:rPr>
      </w:pPr>
      <w:r w:rsidRPr="00F71094">
        <w:rPr>
          <w:bCs/>
        </w:rPr>
        <w:t>E.</w:t>
      </w:r>
      <w:r w:rsidRPr="00F71094">
        <w:rPr>
          <w:bCs/>
        </w:rPr>
        <w:tab/>
        <w:t xml:space="preserve">Review the transcript </w:t>
      </w:r>
      <w:r w:rsidR="00494E0D" w:rsidRPr="00F71094">
        <w:rPr>
          <w:bCs/>
        </w:rPr>
        <w:t>and c</w:t>
      </w:r>
      <w:r w:rsidRPr="00F71094">
        <w:rPr>
          <w:bCs/>
        </w:rPr>
        <w:t>onfirm the correct answers</w:t>
      </w:r>
      <w:r w:rsidR="00494E0D" w:rsidRPr="00F71094">
        <w:rPr>
          <w:bCs/>
        </w:rPr>
        <w:t xml:space="preserve">, </w:t>
      </w:r>
      <w:r w:rsidRPr="00F71094">
        <w:rPr>
          <w:bCs/>
        </w:rPr>
        <w:t xml:space="preserve">gauge listening comprehension  </w:t>
      </w:r>
    </w:p>
    <w:p w14:paraId="78BB16D6" w14:textId="77777777" w:rsidR="00B4589D" w:rsidRPr="00F71094" w:rsidRDefault="00B4589D" w:rsidP="001372EC">
      <w:pPr>
        <w:spacing w:after="0" w:line="240" w:lineRule="auto"/>
        <w:rPr>
          <w:bCs/>
        </w:rPr>
      </w:pPr>
      <w:r w:rsidRPr="00F71094">
        <w:rPr>
          <w:bCs/>
        </w:rPr>
        <w:t>G.</w:t>
      </w:r>
      <w:r w:rsidRPr="00F71094">
        <w:rPr>
          <w:bCs/>
        </w:rPr>
        <w:tab/>
        <w:t>Listen to the audio a third and fourth time while simultaneously reading the audio transcript.</w:t>
      </w:r>
    </w:p>
    <w:p w14:paraId="3C68174A" w14:textId="77777777" w:rsidR="00B4589D" w:rsidRPr="00F71094" w:rsidRDefault="00B4589D" w:rsidP="001372EC">
      <w:pPr>
        <w:spacing w:after="0" w:line="240" w:lineRule="auto"/>
        <w:rPr>
          <w:bCs/>
        </w:rPr>
      </w:pPr>
      <w:r w:rsidRPr="00F71094">
        <w:rPr>
          <w:bCs/>
        </w:rPr>
        <w:t xml:space="preserve">H. </w:t>
      </w:r>
      <w:r w:rsidRPr="00F71094">
        <w:rPr>
          <w:bCs/>
        </w:rPr>
        <w:tab/>
        <w:t>Refer to the answers</w:t>
      </w:r>
      <w:r w:rsidR="00822070" w:rsidRPr="00F71094">
        <w:rPr>
          <w:bCs/>
        </w:rPr>
        <w:t>, vocabulary</w:t>
      </w:r>
      <w:r w:rsidRPr="00F71094">
        <w:rPr>
          <w:bCs/>
        </w:rPr>
        <w:t xml:space="preserve"> and </w:t>
      </w:r>
      <w:r w:rsidR="00821054" w:rsidRPr="00F71094">
        <w:rPr>
          <w:bCs/>
        </w:rPr>
        <w:t>translation</w:t>
      </w:r>
      <w:r w:rsidRPr="00F71094">
        <w:rPr>
          <w:bCs/>
        </w:rPr>
        <w:t xml:space="preserve"> to clarify doubts and uncertainties.</w:t>
      </w:r>
    </w:p>
    <w:p w14:paraId="00523BFE" w14:textId="77777777" w:rsidR="00CF52B6" w:rsidRDefault="00CF52B6" w:rsidP="00087794">
      <w:pPr>
        <w:spacing w:after="0" w:line="240" w:lineRule="auto"/>
      </w:pPr>
    </w:p>
    <w:p w14:paraId="6DD42509" w14:textId="77777777" w:rsidR="001372EC" w:rsidRPr="001372EC" w:rsidRDefault="00B4589D" w:rsidP="001372EC">
      <w:pPr>
        <w:spacing w:after="0" w:line="240" w:lineRule="auto"/>
      </w:pPr>
      <w:r w:rsidRPr="00B4589D">
        <w:rPr>
          <w:b/>
          <w:u w:val="single"/>
        </w:rPr>
        <w:t>Questions</w:t>
      </w:r>
      <w:r w:rsidRPr="00D97714">
        <w:rPr>
          <w:b/>
        </w:rPr>
        <w:t>:</w:t>
      </w:r>
    </w:p>
    <w:p w14:paraId="7E9DB916" w14:textId="77777777" w:rsidR="00EE34B4" w:rsidRPr="005D20E4" w:rsidRDefault="00EE34B4" w:rsidP="00EE34B4">
      <w:pPr>
        <w:pStyle w:val="ListParagraph"/>
        <w:numPr>
          <w:ilvl w:val="0"/>
          <w:numId w:val="35"/>
        </w:numPr>
        <w:spacing w:after="0" w:line="240" w:lineRule="auto"/>
        <w:rPr>
          <w:b/>
          <w:u w:val="single"/>
        </w:rPr>
      </w:pPr>
      <w:r w:rsidRPr="005D20E4">
        <w:t>What happened to the former governor?</w:t>
      </w:r>
    </w:p>
    <w:p w14:paraId="03D28219" w14:textId="77777777" w:rsidR="00EE34B4" w:rsidRPr="005D20E4" w:rsidRDefault="00EE34B4" w:rsidP="00EE34B4">
      <w:pPr>
        <w:pStyle w:val="ListParagraph"/>
        <w:numPr>
          <w:ilvl w:val="1"/>
          <w:numId w:val="35"/>
        </w:numPr>
        <w:spacing w:after="0" w:line="240" w:lineRule="auto"/>
        <w:rPr>
          <w:b/>
          <w:u w:val="single"/>
        </w:rPr>
      </w:pPr>
      <w:r w:rsidRPr="005D20E4">
        <w:t xml:space="preserve">Sent to </w:t>
      </w:r>
      <w:r>
        <w:t>a</w:t>
      </w:r>
      <w:r w:rsidRPr="005D20E4">
        <w:t xml:space="preserve"> higher care hospital</w:t>
      </w:r>
    </w:p>
    <w:p w14:paraId="3DD5AB5C" w14:textId="77777777" w:rsidR="00EE34B4" w:rsidRPr="005D20E4" w:rsidRDefault="00EE34B4" w:rsidP="00EE34B4">
      <w:pPr>
        <w:pStyle w:val="ListParagraph"/>
        <w:numPr>
          <w:ilvl w:val="1"/>
          <w:numId w:val="35"/>
        </w:numPr>
        <w:spacing w:after="0" w:line="240" w:lineRule="auto"/>
      </w:pPr>
      <w:r w:rsidRPr="005D20E4">
        <w:t xml:space="preserve">Medical condition </w:t>
      </w:r>
      <w:r w:rsidR="00326289">
        <w:t>downgraded</w:t>
      </w:r>
    </w:p>
    <w:p w14:paraId="491BBDB1" w14:textId="77777777" w:rsidR="00EE34B4" w:rsidRPr="00EE34B4" w:rsidRDefault="00EE34B4" w:rsidP="00EE34B4">
      <w:pPr>
        <w:pStyle w:val="ListParagraph"/>
        <w:numPr>
          <w:ilvl w:val="1"/>
          <w:numId w:val="35"/>
        </w:numPr>
        <w:spacing w:after="0" w:line="240" w:lineRule="auto"/>
      </w:pPr>
      <w:r w:rsidRPr="00EE34B4">
        <w:t>Released from hospital</w:t>
      </w:r>
    </w:p>
    <w:p w14:paraId="4848FDE6" w14:textId="77777777" w:rsidR="00EE34B4" w:rsidRPr="00EE34B4" w:rsidRDefault="00EE34B4" w:rsidP="00EE34B4">
      <w:pPr>
        <w:pStyle w:val="ListParagraph"/>
        <w:numPr>
          <w:ilvl w:val="1"/>
          <w:numId w:val="35"/>
        </w:numPr>
        <w:spacing w:after="0" w:line="240" w:lineRule="auto"/>
      </w:pPr>
      <w:r w:rsidRPr="00EE34B4">
        <w:t>Honored at a University hospital ribbon cutting</w:t>
      </w:r>
    </w:p>
    <w:p w14:paraId="33414F26" w14:textId="77777777" w:rsidR="00EE34B4" w:rsidRPr="00EE34B4" w:rsidRDefault="00EE34B4" w:rsidP="00EE34B4">
      <w:pPr>
        <w:pStyle w:val="ListParagraph"/>
        <w:numPr>
          <w:ilvl w:val="0"/>
          <w:numId w:val="35"/>
        </w:numPr>
        <w:spacing w:after="0" w:line="240" w:lineRule="auto"/>
      </w:pPr>
      <w:r w:rsidRPr="00EE34B4">
        <w:t>What had happened that led to the former governor’s current situation?</w:t>
      </w:r>
    </w:p>
    <w:p w14:paraId="6B86428A" w14:textId="77777777" w:rsidR="00EE34B4" w:rsidRPr="00EE34B4" w:rsidRDefault="00EE34B4" w:rsidP="00EE34B4">
      <w:pPr>
        <w:pStyle w:val="ListParagraph"/>
        <w:numPr>
          <w:ilvl w:val="1"/>
          <w:numId w:val="35"/>
        </w:numPr>
        <w:spacing w:after="0" w:line="240" w:lineRule="auto"/>
      </w:pPr>
      <w:r w:rsidRPr="00EE34B4">
        <w:t>He was shot six times</w:t>
      </w:r>
    </w:p>
    <w:p w14:paraId="18B38AE4" w14:textId="77777777" w:rsidR="00EE34B4" w:rsidRPr="00EE34B4" w:rsidRDefault="00EE34B4" w:rsidP="00EE34B4">
      <w:pPr>
        <w:pStyle w:val="ListParagraph"/>
        <w:numPr>
          <w:ilvl w:val="1"/>
          <w:numId w:val="35"/>
        </w:numPr>
        <w:spacing w:after="0" w:line="240" w:lineRule="auto"/>
      </w:pPr>
      <w:r w:rsidRPr="00EE34B4">
        <w:t>He was apprehended by six police</w:t>
      </w:r>
    </w:p>
    <w:p w14:paraId="3AE40FE4" w14:textId="77777777" w:rsidR="00EE34B4" w:rsidRPr="00EE34B4" w:rsidRDefault="00EE34B4" w:rsidP="00EE34B4">
      <w:pPr>
        <w:pStyle w:val="ListParagraph"/>
        <w:numPr>
          <w:ilvl w:val="1"/>
          <w:numId w:val="35"/>
        </w:numPr>
        <w:spacing w:after="0" w:line="240" w:lineRule="auto"/>
      </w:pPr>
      <w:r w:rsidRPr="00EE34B4">
        <w:t>He was honored for six years of support</w:t>
      </w:r>
    </w:p>
    <w:p w14:paraId="5A42671B" w14:textId="77777777" w:rsidR="00EE34B4" w:rsidRDefault="00EE34B4" w:rsidP="00EE34B4">
      <w:pPr>
        <w:pStyle w:val="ListParagraph"/>
        <w:numPr>
          <w:ilvl w:val="1"/>
          <w:numId w:val="35"/>
        </w:numPr>
        <w:spacing w:after="0" w:line="240" w:lineRule="auto"/>
      </w:pPr>
      <w:r w:rsidRPr="00EE34B4">
        <w:t>He aggressively intervened in communicating for charity</w:t>
      </w:r>
    </w:p>
    <w:p w14:paraId="407A6960" w14:textId="77777777" w:rsidR="00EE34B4" w:rsidRPr="00EE34B4" w:rsidRDefault="00EE34B4" w:rsidP="00EE34B4">
      <w:pPr>
        <w:pStyle w:val="ListParagraph"/>
        <w:numPr>
          <w:ilvl w:val="0"/>
          <w:numId w:val="35"/>
        </w:numPr>
        <w:spacing w:after="0" w:line="240" w:lineRule="auto"/>
      </w:pPr>
      <w:r w:rsidRPr="00EE34B4">
        <w:t>Where did the original event happen?</w:t>
      </w:r>
    </w:p>
    <w:p w14:paraId="3329574D" w14:textId="77777777" w:rsidR="00EE34B4" w:rsidRPr="00EE34B4" w:rsidRDefault="00EE34B4" w:rsidP="00EE34B4">
      <w:pPr>
        <w:pStyle w:val="ListParagraph"/>
        <w:numPr>
          <w:ilvl w:val="1"/>
          <w:numId w:val="35"/>
        </w:numPr>
        <w:spacing w:after="0" w:line="240" w:lineRule="auto"/>
      </w:pPr>
      <w:r w:rsidRPr="00EE34B4">
        <w:t>At a regional hospital</w:t>
      </w:r>
    </w:p>
    <w:p w14:paraId="5406ED21" w14:textId="77777777" w:rsidR="00EE34B4" w:rsidRPr="00EE34B4" w:rsidRDefault="00EE34B4" w:rsidP="00EE34B4">
      <w:pPr>
        <w:pStyle w:val="ListParagraph"/>
        <w:numPr>
          <w:ilvl w:val="1"/>
          <w:numId w:val="35"/>
        </w:numPr>
        <w:spacing w:after="0" w:line="240" w:lineRule="auto"/>
      </w:pPr>
      <w:r w:rsidRPr="00EE34B4">
        <w:t xml:space="preserve">Outside a </w:t>
      </w:r>
      <w:proofErr w:type="gramStart"/>
      <w:r w:rsidRPr="00EE34B4">
        <w:t>state</w:t>
      </w:r>
      <w:r w:rsidR="006C49C4">
        <w:t xml:space="preserve"> owned</w:t>
      </w:r>
      <w:proofErr w:type="gramEnd"/>
      <w:r w:rsidRPr="00EE34B4">
        <w:t xml:space="preserve"> restaurant</w:t>
      </w:r>
    </w:p>
    <w:p w14:paraId="28C3E1C2" w14:textId="77777777" w:rsidR="00EE34B4" w:rsidRPr="00EE34B4" w:rsidRDefault="00EE34B4" w:rsidP="00EE34B4">
      <w:pPr>
        <w:pStyle w:val="ListParagraph"/>
        <w:numPr>
          <w:ilvl w:val="1"/>
          <w:numId w:val="35"/>
        </w:numPr>
        <w:spacing w:after="0" w:line="240" w:lineRule="auto"/>
      </w:pPr>
      <w:r w:rsidRPr="00EE34B4">
        <w:t>Inside a restaurant in Colima</w:t>
      </w:r>
    </w:p>
    <w:p w14:paraId="7DB88FFD" w14:textId="77777777" w:rsidR="00EE34B4" w:rsidRPr="00EE34B4" w:rsidRDefault="00EE34B4" w:rsidP="00EE34B4">
      <w:pPr>
        <w:pStyle w:val="ListParagraph"/>
        <w:numPr>
          <w:ilvl w:val="1"/>
          <w:numId w:val="35"/>
        </w:numPr>
        <w:spacing w:after="0" w:line="240" w:lineRule="auto"/>
      </w:pPr>
      <w:r w:rsidRPr="00EE34B4">
        <w:t>The Interior Ministry</w:t>
      </w:r>
    </w:p>
    <w:p w14:paraId="2C78C5D0" w14:textId="77777777" w:rsidR="00EE34B4" w:rsidRPr="00EE34B4" w:rsidRDefault="00EE34B4" w:rsidP="00EE34B4">
      <w:pPr>
        <w:pStyle w:val="ListParagraph"/>
        <w:numPr>
          <w:ilvl w:val="0"/>
          <w:numId w:val="35"/>
        </w:numPr>
        <w:spacing w:after="0" w:line="240" w:lineRule="auto"/>
      </w:pPr>
      <w:r w:rsidRPr="00EE34B4">
        <w:t>The former governor will continue to do which of the following at home?</w:t>
      </w:r>
    </w:p>
    <w:p w14:paraId="30497B6E" w14:textId="77777777" w:rsidR="00EE34B4" w:rsidRPr="00EE34B4" w:rsidRDefault="00EE34B4" w:rsidP="00EE34B4">
      <w:pPr>
        <w:pStyle w:val="ListParagraph"/>
        <w:numPr>
          <w:ilvl w:val="1"/>
          <w:numId w:val="35"/>
        </w:numPr>
        <w:spacing w:after="0" w:line="240" w:lineRule="auto"/>
      </w:pPr>
      <w:r w:rsidRPr="00EE34B4">
        <w:t>Detail his story</w:t>
      </w:r>
    </w:p>
    <w:p w14:paraId="0E10EDA7" w14:textId="77777777" w:rsidR="00EE34B4" w:rsidRPr="00EE34B4" w:rsidRDefault="00EE34B4" w:rsidP="00EE34B4">
      <w:pPr>
        <w:pStyle w:val="ListParagraph"/>
        <w:numPr>
          <w:ilvl w:val="1"/>
          <w:numId w:val="35"/>
        </w:numPr>
        <w:spacing w:after="0" w:line="240" w:lineRule="auto"/>
      </w:pPr>
      <w:r w:rsidRPr="00EE34B4">
        <w:t>Recuperate</w:t>
      </w:r>
    </w:p>
    <w:p w14:paraId="3A79C61B" w14:textId="77777777" w:rsidR="00EE34B4" w:rsidRPr="00EE34B4" w:rsidRDefault="00EE34B4" w:rsidP="00EE34B4">
      <w:pPr>
        <w:pStyle w:val="ListParagraph"/>
        <w:numPr>
          <w:ilvl w:val="1"/>
          <w:numId w:val="35"/>
        </w:numPr>
        <w:spacing w:after="0" w:line="240" w:lineRule="auto"/>
      </w:pPr>
      <w:r w:rsidRPr="00EE34B4">
        <w:t>Attend a ball</w:t>
      </w:r>
    </w:p>
    <w:p w14:paraId="6CB1DA9D" w14:textId="77777777" w:rsidR="00EE34B4" w:rsidRPr="00EE34B4" w:rsidRDefault="00EE34B4" w:rsidP="00EE34B4">
      <w:pPr>
        <w:pStyle w:val="ListParagraph"/>
        <w:numPr>
          <w:ilvl w:val="1"/>
          <w:numId w:val="35"/>
        </w:numPr>
        <w:spacing w:after="0" w:line="240" w:lineRule="auto"/>
      </w:pPr>
      <w:r w:rsidRPr="00EE34B4">
        <w:t>Issue official statements</w:t>
      </w:r>
    </w:p>
    <w:p w14:paraId="7E1CACF2" w14:textId="77777777" w:rsidR="00EE34B4" w:rsidRPr="00EE34B4" w:rsidRDefault="00EE34B4" w:rsidP="00EE34B4">
      <w:pPr>
        <w:pStyle w:val="ListParagraph"/>
        <w:numPr>
          <w:ilvl w:val="0"/>
          <w:numId w:val="35"/>
        </w:numPr>
        <w:spacing w:after="0" w:line="240" w:lineRule="auto"/>
      </w:pPr>
      <w:r w:rsidRPr="00EE34B4">
        <w:t>Which Mexican state is mentioned?</w:t>
      </w:r>
    </w:p>
    <w:p w14:paraId="2D23C01E" w14:textId="77777777" w:rsidR="00EE34B4" w:rsidRPr="00EE34B4" w:rsidRDefault="00EE34B4" w:rsidP="00EE34B4">
      <w:pPr>
        <w:pStyle w:val="ListParagraph"/>
        <w:numPr>
          <w:ilvl w:val="1"/>
          <w:numId w:val="35"/>
        </w:numPr>
        <w:spacing w:after="0" w:line="240" w:lineRule="auto"/>
      </w:pPr>
      <w:r w:rsidRPr="00EE34B4">
        <w:t>Peña</w:t>
      </w:r>
    </w:p>
    <w:p w14:paraId="4F8E10A5" w14:textId="77777777" w:rsidR="00EE34B4" w:rsidRPr="00EE34B4" w:rsidRDefault="00EE34B4" w:rsidP="00EE34B4">
      <w:pPr>
        <w:pStyle w:val="ListParagraph"/>
        <w:numPr>
          <w:ilvl w:val="1"/>
          <w:numId w:val="35"/>
        </w:numPr>
        <w:spacing w:after="0" w:line="240" w:lineRule="auto"/>
      </w:pPr>
      <w:r w:rsidRPr="00EE34B4">
        <w:t>Moreno</w:t>
      </w:r>
    </w:p>
    <w:p w14:paraId="18216A4D" w14:textId="77777777" w:rsidR="00EE34B4" w:rsidRPr="00EE34B4" w:rsidRDefault="00EE34B4" w:rsidP="00EE34B4">
      <w:pPr>
        <w:pStyle w:val="ListParagraph"/>
        <w:numPr>
          <w:ilvl w:val="1"/>
          <w:numId w:val="35"/>
        </w:numPr>
        <w:spacing w:after="0" w:line="240" w:lineRule="auto"/>
      </w:pPr>
      <w:r w:rsidRPr="00EE34B4">
        <w:t>Colima</w:t>
      </w:r>
    </w:p>
    <w:p w14:paraId="54F7D613" w14:textId="77777777" w:rsidR="00EE34B4" w:rsidRDefault="00EE34B4" w:rsidP="00EE34B4">
      <w:pPr>
        <w:pStyle w:val="ListParagraph"/>
        <w:numPr>
          <w:ilvl w:val="1"/>
          <w:numId w:val="35"/>
        </w:numPr>
        <w:spacing w:after="0" w:line="240" w:lineRule="auto"/>
      </w:pPr>
      <w:proofErr w:type="spellStart"/>
      <w:r>
        <w:t>Quirigua</w:t>
      </w:r>
      <w:proofErr w:type="spellEnd"/>
      <w:r>
        <w:t xml:space="preserve"> </w:t>
      </w:r>
    </w:p>
    <w:p w14:paraId="42DC8965" w14:textId="77777777" w:rsidR="00EE34B4" w:rsidRDefault="00EE34B4" w:rsidP="00EE34B4">
      <w:pPr>
        <w:spacing w:after="0" w:line="240" w:lineRule="auto"/>
      </w:pPr>
    </w:p>
    <w:p w14:paraId="218FB026" w14:textId="77777777" w:rsidR="00EE34B4" w:rsidRDefault="00EE34B4" w:rsidP="00EE34B4">
      <w:pPr>
        <w:spacing w:after="0" w:line="240" w:lineRule="auto"/>
      </w:pPr>
    </w:p>
    <w:p w14:paraId="20656E15" w14:textId="77777777" w:rsidR="00EE34B4" w:rsidRDefault="00EE34B4" w:rsidP="00EE34B4">
      <w:pPr>
        <w:spacing w:after="0" w:line="240" w:lineRule="auto"/>
      </w:pPr>
    </w:p>
    <w:p w14:paraId="6E3CF205" w14:textId="77777777" w:rsidR="00EE34B4" w:rsidRDefault="00EE34B4" w:rsidP="00EE34B4">
      <w:pPr>
        <w:spacing w:after="0" w:line="240" w:lineRule="auto"/>
      </w:pPr>
    </w:p>
    <w:p w14:paraId="331D9437" w14:textId="77777777" w:rsidR="00EE34B4" w:rsidRDefault="00EE34B4" w:rsidP="00EE34B4">
      <w:pPr>
        <w:pStyle w:val="ListParagraph"/>
        <w:spacing w:after="0" w:line="240" w:lineRule="auto"/>
        <w:ind w:left="1080"/>
      </w:pPr>
    </w:p>
    <w:p w14:paraId="10CBD920" w14:textId="77777777" w:rsidR="001063E6" w:rsidRPr="001063E6" w:rsidRDefault="006F09C9" w:rsidP="005D760A">
      <w:pPr>
        <w:spacing w:after="0" w:line="240" w:lineRule="auto"/>
      </w:pPr>
      <w:r w:rsidRPr="00ED2222">
        <w:rPr>
          <w:b/>
        </w:rPr>
        <w:lastRenderedPageBreak/>
        <w:t>TRANSCRIPT.</w:t>
      </w:r>
      <w:r>
        <w:t xml:space="preserve">  </w:t>
      </w:r>
    </w:p>
    <w:p w14:paraId="77555D9D" w14:textId="77777777" w:rsidR="005D760A" w:rsidRDefault="00BD01F3" w:rsidP="005D760A">
      <w:pPr>
        <w:spacing w:after="0" w:line="240" w:lineRule="auto"/>
        <w:rPr>
          <w:rFonts w:cs="Helvetica"/>
          <w:sz w:val="21"/>
          <w:szCs w:val="21"/>
          <w:lang w:val="es-ES"/>
        </w:rPr>
      </w:pPr>
      <w:r w:rsidRPr="00AC217B">
        <w:rPr>
          <w:rFonts w:cs="Helvetica"/>
          <w:sz w:val="21"/>
          <w:szCs w:val="21"/>
          <w:lang w:val="es-ES"/>
        </w:rPr>
        <w:t xml:space="preserve">El </w:t>
      </w:r>
      <w:proofErr w:type="spellStart"/>
      <w:r w:rsidRPr="00AC217B">
        <w:rPr>
          <w:rFonts w:cs="Helvetica"/>
          <w:sz w:val="21"/>
          <w:szCs w:val="21"/>
          <w:lang w:val="es-ES"/>
        </w:rPr>
        <w:t>ex-gobernador</w:t>
      </w:r>
      <w:proofErr w:type="spellEnd"/>
      <w:r w:rsidRPr="00AC217B">
        <w:rPr>
          <w:rFonts w:cs="Helvetica"/>
          <w:sz w:val="21"/>
          <w:szCs w:val="21"/>
          <w:lang w:val="es-ES"/>
        </w:rPr>
        <w:t xml:space="preserve"> de Colima, Fernando Moreno Peña, fue dado de alta del Hospital Regional Universitario luego de que el pasado 12 de octubre fue baleado en el interior de un restaurante del estado.  A través de un comunicado, el gobierno estatal informó que M</w:t>
      </w:r>
      <w:r w:rsidR="00C80AF3">
        <w:rPr>
          <w:rFonts w:cs="Helvetica"/>
          <w:sz w:val="21"/>
          <w:szCs w:val="21"/>
          <w:lang w:val="es-ES"/>
        </w:rPr>
        <w:t>oreno Peña fue intervenido quirú</w:t>
      </w:r>
      <w:r w:rsidRPr="00AC217B">
        <w:rPr>
          <w:rFonts w:cs="Helvetica"/>
          <w:sz w:val="21"/>
          <w:szCs w:val="21"/>
          <w:lang w:val="es-ES"/>
        </w:rPr>
        <w:t xml:space="preserve">rgicamente, a fin de atender las seis heridas de bala que recibió </w:t>
      </w:r>
      <w:proofErr w:type="spellStart"/>
      <w:r w:rsidRPr="00AC217B">
        <w:rPr>
          <w:rFonts w:cs="Helvetica"/>
          <w:sz w:val="21"/>
          <w:szCs w:val="21"/>
          <w:lang w:val="es-ES"/>
        </w:rPr>
        <w:t>trás</w:t>
      </w:r>
      <w:proofErr w:type="spellEnd"/>
      <w:r w:rsidRPr="00AC217B">
        <w:rPr>
          <w:rFonts w:cs="Helvetica"/>
          <w:sz w:val="21"/>
          <w:szCs w:val="21"/>
          <w:lang w:val="es-ES"/>
        </w:rPr>
        <w:t xml:space="preserve"> la agresión.  Se detalló que el </w:t>
      </w:r>
      <w:proofErr w:type="spellStart"/>
      <w:r w:rsidRPr="00AC217B">
        <w:rPr>
          <w:rFonts w:cs="Helvetica"/>
          <w:sz w:val="21"/>
          <w:szCs w:val="21"/>
          <w:lang w:val="es-ES"/>
        </w:rPr>
        <w:t>ex-mandatario</w:t>
      </w:r>
      <w:proofErr w:type="spellEnd"/>
      <w:r w:rsidRPr="00AC217B">
        <w:rPr>
          <w:rFonts w:cs="Helvetica"/>
          <w:sz w:val="21"/>
          <w:szCs w:val="21"/>
          <w:lang w:val="es-ES"/>
        </w:rPr>
        <w:t xml:space="preserve"> continuará con su recuperación en su domicilio.</w:t>
      </w:r>
    </w:p>
    <w:p w14:paraId="20F54AB2" w14:textId="77777777" w:rsidR="00326289" w:rsidRDefault="00326289" w:rsidP="005D760A">
      <w:pPr>
        <w:spacing w:after="0" w:line="240" w:lineRule="auto"/>
        <w:rPr>
          <w:rFonts w:cs="Helvetica"/>
          <w:sz w:val="21"/>
          <w:szCs w:val="21"/>
          <w:lang w:val="es-ES"/>
        </w:rPr>
      </w:pPr>
    </w:p>
    <w:p w14:paraId="7D3F4F79" w14:textId="77777777" w:rsidR="00326289" w:rsidRPr="00F71094" w:rsidRDefault="00326289" w:rsidP="005D760A">
      <w:pPr>
        <w:spacing w:after="0" w:line="240" w:lineRule="auto"/>
        <w:rPr>
          <w:rFonts w:cs="Helvetica"/>
          <w:b/>
          <w:sz w:val="21"/>
          <w:szCs w:val="21"/>
          <w:u w:val="single"/>
        </w:rPr>
      </w:pPr>
      <w:r w:rsidRPr="00F71094">
        <w:rPr>
          <w:rFonts w:cs="Helvetica"/>
          <w:b/>
          <w:sz w:val="21"/>
          <w:szCs w:val="21"/>
          <w:u w:val="single"/>
        </w:rPr>
        <w:t>Vocabulary</w:t>
      </w:r>
    </w:p>
    <w:p w14:paraId="00D8D9BC" w14:textId="77777777" w:rsidR="00326289" w:rsidRPr="00F71094" w:rsidRDefault="00326289" w:rsidP="005D760A">
      <w:pPr>
        <w:spacing w:after="0" w:line="240" w:lineRule="auto"/>
        <w:rPr>
          <w:rFonts w:cs="Helvetica"/>
          <w:sz w:val="21"/>
          <w:szCs w:val="21"/>
        </w:rPr>
      </w:pPr>
      <w:r w:rsidRPr="00F71094">
        <w:rPr>
          <w:rFonts w:cs="Helvetica"/>
          <w:sz w:val="21"/>
          <w:szCs w:val="21"/>
        </w:rPr>
        <w:t>Colima</w:t>
      </w:r>
      <w:r w:rsidRPr="00F71094">
        <w:rPr>
          <w:rFonts w:cs="Helvetica"/>
          <w:sz w:val="21"/>
          <w:szCs w:val="21"/>
        </w:rPr>
        <w:tab/>
      </w:r>
      <w:r w:rsidRPr="00F71094">
        <w:rPr>
          <w:rFonts w:cs="Helvetica"/>
          <w:sz w:val="21"/>
          <w:szCs w:val="21"/>
        </w:rPr>
        <w:tab/>
      </w:r>
      <w:r w:rsidR="00C80AF3" w:rsidRPr="00F71094">
        <w:rPr>
          <w:rFonts w:cs="Helvetica"/>
          <w:sz w:val="21"/>
          <w:szCs w:val="21"/>
        </w:rPr>
        <w:tab/>
      </w:r>
      <w:r w:rsidR="00C80AF3" w:rsidRPr="00F71094">
        <w:rPr>
          <w:rFonts w:cs="Helvetica"/>
          <w:sz w:val="21"/>
          <w:szCs w:val="21"/>
        </w:rPr>
        <w:tab/>
      </w:r>
      <w:r w:rsidRPr="00F71094">
        <w:rPr>
          <w:rFonts w:cs="Helvetica"/>
          <w:color w:val="FF0000"/>
          <w:sz w:val="21"/>
          <w:szCs w:val="21"/>
        </w:rPr>
        <w:t>A state on southwest Pacific coast of Mexico</w:t>
      </w:r>
      <w:r w:rsidRPr="00F71094">
        <w:rPr>
          <w:rFonts w:cs="Helvetica"/>
          <w:sz w:val="21"/>
          <w:szCs w:val="21"/>
        </w:rPr>
        <w:tab/>
      </w:r>
    </w:p>
    <w:p w14:paraId="1A25AFAE" w14:textId="77777777" w:rsidR="00326289" w:rsidRDefault="00326289" w:rsidP="00C80AF3">
      <w:pPr>
        <w:spacing w:after="0" w:line="240" w:lineRule="auto"/>
        <w:ind w:left="2160" w:firstLine="720"/>
        <w:rPr>
          <w:rFonts w:cs="Helvetica"/>
          <w:sz w:val="21"/>
          <w:szCs w:val="21"/>
          <w:lang w:val="es-ES"/>
        </w:rPr>
      </w:pPr>
      <w:r w:rsidRPr="00326289">
        <w:rPr>
          <w:rFonts w:cs="Helvetica"/>
          <w:noProof/>
          <w:sz w:val="21"/>
          <w:szCs w:val="21"/>
        </w:rPr>
        <w:drawing>
          <wp:inline distT="0" distB="0" distL="0" distR="0" wp14:anchorId="75F5F357" wp14:editId="77853635">
            <wp:extent cx="928961" cy="607695"/>
            <wp:effectExtent l="0" t="0" r="5080" b="1905"/>
            <wp:docPr id="1" name="Picture 1" descr="C:\Users\sparrowb.ctr\Pictures\Col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rrowb.ctr\Pictures\Coli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71" cy="618953"/>
                    </a:xfrm>
                    <a:prstGeom prst="rect">
                      <a:avLst/>
                    </a:prstGeom>
                    <a:noFill/>
                    <a:ln>
                      <a:noFill/>
                    </a:ln>
                  </pic:spPr>
                </pic:pic>
              </a:graphicData>
            </a:graphic>
          </wp:inline>
        </w:drawing>
      </w:r>
    </w:p>
    <w:p w14:paraId="32D16A66" w14:textId="77777777" w:rsidR="00326289" w:rsidRPr="00F71094" w:rsidRDefault="00C80AF3" w:rsidP="005D760A">
      <w:pPr>
        <w:spacing w:after="0" w:line="240" w:lineRule="auto"/>
        <w:rPr>
          <w:rFonts w:cs="Helvetica"/>
          <w:sz w:val="21"/>
          <w:szCs w:val="21"/>
        </w:rPr>
      </w:pPr>
      <w:r w:rsidRPr="00F71094">
        <w:rPr>
          <w:rFonts w:cs="Helvetica"/>
          <w:sz w:val="21"/>
          <w:szCs w:val="21"/>
        </w:rPr>
        <w:t xml:space="preserve">Dado de </w:t>
      </w:r>
      <w:proofErr w:type="spellStart"/>
      <w:r w:rsidRPr="00F71094">
        <w:rPr>
          <w:rFonts w:cs="Helvetica"/>
          <w:sz w:val="21"/>
          <w:szCs w:val="21"/>
        </w:rPr>
        <w:t>alta</w:t>
      </w:r>
      <w:proofErr w:type="spellEnd"/>
      <w:r w:rsidRPr="00F71094">
        <w:rPr>
          <w:rFonts w:cs="Helvetica"/>
          <w:sz w:val="21"/>
          <w:szCs w:val="21"/>
        </w:rPr>
        <w:tab/>
      </w:r>
      <w:r w:rsidRPr="00F71094">
        <w:rPr>
          <w:rFonts w:cs="Helvetica"/>
          <w:sz w:val="21"/>
          <w:szCs w:val="21"/>
        </w:rPr>
        <w:tab/>
      </w:r>
      <w:r w:rsidRPr="00F71094">
        <w:rPr>
          <w:rFonts w:cs="Helvetica"/>
          <w:sz w:val="21"/>
          <w:szCs w:val="21"/>
        </w:rPr>
        <w:tab/>
      </w:r>
      <w:r w:rsidRPr="00F71094">
        <w:rPr>
          <w:rFonts w:cs="Helvetica"/>
          <w:color w:val="FF0000"/>
          <w:sz w:val="21"/>
          <w:szCs w:val="21"/>
        </w:rPr>
        <w:t>released from, discharged</w:t>
      </w:r>
    </w:p>
    <w:p w14:paraId="26EB9546" w14:textId="77777777" w:rsidR="00C80AF3" w:rsidRPr="00F71094" w:rsidRDefault="00C80AF3" w:rsidP="005D760A">
      <w:pPr>
        <w:spacing w:after="0" w:line="240" w:lineRule="auto"/>
        <w:rPr>
          <w:rFonts w:cs="Helvetica"/>
          <w:sz w:val="21"/>
          <w:szCs w:val="21"/>
        </w:rPr>
      </w:pPr>
      <w:proofErr w:type="spellStart"/>
      <w:r w:rsidRPr="00F71094">
        <w:rPr>
          <w:rFonts w:cs="Helvetica"/>
          <w:sz w:val="21"/>
          <w:szCs w:val="21"/>
        </w:rPr>
        <w:t>Baleado</w:t>
      </w:r>
      <w:proofErr w:type="spellEnd"/>
      <w:r w:rsidRPr="00F71094">
        <w:rPr>
          <w:rFonts w:cs="Helvetica"/>
          <w:sz w:val="21"/>
          <w:szCs w:val="21"/>
        </w:rPr>
        <w:tab/>
      </w:r>
      <w:r w:rsidRPr="00F71094">
        <w:rPr>
          <w:rFonts w:cs="Helvetica"/>
          <w:sz w:val="21"/>
          <w:szCs w:val="21"/>
        </w:rPr>
        <w:tab/>
      </w:r>
      <w:r w:rsidRPr="00F71094">
        <w:rPr>
          <w:rFonts w:cs="Helvetica"/>
          <w:sz w:val="21"/>
          <w:szCs w:val="21"/>
        </w:rPr>
        <w:tab/>
      </w:r>
      <w:r w:rsidRPr="00F71094">
        <w:rPr>
          <w:rFonts w:cs="Helvetica"/>
          <w:sz w:val="21"/>
          <w:szCs w:val="21"/>
        </w:rPr>
        <w:tab/>
      </w:r>
      <w:r w:rsidRPr="00F71094">
        <w:rPr>
          <w:rFonts w:cs="Helvetica"/>
          <w:color w:val="FF0000"/>
          <w:sz w:val="21"/>
          <w:szCs w:val="21"/>
        </w:rPr>
        <w:t>shot (</w:t>
      </w:r>
      <w:proofErr w:type="spellStart"/>
      <w:r w:rsidRPr="00F71094">
        <w:rPr>
          <w:rFonts w:cs="Helvetica"/>
          <w:color w:val="FF0000"/>
          <w:sz w:val="21"/>
          <w:szCs w:val="21"/>
        </w:rPr>
        <w:t>gun shot</w:t>
      </w:r>
      <w:proofErr w:type="spellEnd"/>
      <w:r w:rsidRPr="00F71094">
        <w:rPr>
          <w:rFonts w:cs="Helvetica"/>
          <w:color w:val="FF0000"/>
          <w:sz w:val="21"/>
          <w:szCs w:val="21"/>
        </w:rPr>
        <w:t>)</w:t>
      </w:r>
    </w:p>
    <w:p w14:paraId="36CA61D4" w14:textId="77777777" w:rsidR="00C80AF3" w:rsidRPr="00F71094" w:rsidRDefault="00C80AF3" w:rsidP="005D760A">
      <w:pPr>
        <w:spacing w:after="0" w:line="240" w:lineRule="auto"/>
        <w:rPr>
          <w:rFonts w:cs="Helvetica"/>
          <w:sz w:val="21"/>
          <w:szCs w:val="21"/>
        </w:rPr>
      </w:pPr>
      <w:proofErr w:type="spellStart"/>
      <w:r w:rsidRPr="00F71094">
        <w:rPr>
          <w:rFonts w:cs="Helvetica"/>
          <w:sz w:val="21"/>
          <w:szCs w:val="21"/>
        </w:rPr>
        <w:t>intervenir</w:t>
      </w:r>
      <w:proofErr w:type="spellEnd"/>
      <w:r w:rsidRPr="00F71094">
        <w:rPr>
          <w:rFonts w:cs="Helvetica"/>
          <w:sz w:val="21"/>
          <w:szCs w:val="21"/>
        </w:rPr>
        <w:t xml:space="preserve"> </w:t>
      </w:r>
      <w:proofErr w:type="spellStart"/>
      <w:r w:rsidRPr="00F71094">
        <w:rPr>
          <w:rFonts w:cs="Helvetica"/>
          <w:sz w:val="21"/>
          <w:szCs w:val="21"/>
        </w:rPr>
        <w:t>quirúrgicamente</w:t>
      </w:r>
      <w:proofErr w:type="spellEnd"/>
      <w:r w:rsidRPr="00F71094">
        <w:rPr>
          <w:rFonts w:cs="Helvetica"/>
          <w:sz w:val="21"/>
          <w:szCs w:val="21"/>
        </w:rPr>
        <w:tab/>
      </w:r>
      <w:r w:rsidRPr="00F71094">
        <w:rPr>
          <w:rFonts w:cs="Helvetica"/>
          <w:color w:val="FF0000"/>
          <w:sz w:val="21"/>
          <w:szCs w:val="21"/>
        </w:rPr>
        <w:t>perform surgery, intervene surgically</w:t>
      </w:r>
    </w:p>
    <w:p w14:paraId="0D17D77A" w14:textId="77777777" w:rsidR="00BD01F3" w:rsidRDefault="00BD01F3" w:rsidP="005D760A">
      <w:pPr>
        <w:spacing w:after="0" w:line="240" w:lineRule="auto"/>
      </w:pPr>
    </w:p>
    <w:p w14:paraId="364EF88A" w14:textId="77777777" w:rsidR="00EE34B4" w:rsidRDefault="00EE34B4" w:rsidP="00EE34B4">
      <w:pPr>
        <w:pStyle w:val="ListParagraph"/>
        <w:spacing w:after="0" w:line="240" w:lineRule="auto"/>
        <w:ind w:left="1080"/>
      </w:pPr>
    </w:p>
    <w:p w14:paraId="42E18362" w14:textId="77777777" w:rsidR="00F71094" w:rsidRDefault="00F71094" w:rsidP="00CD791C">
      <w:pPr>
        <w:spacing w:after="0" w:line="240" w:lineRule="auto"/>
        <w:rPr>
          <w:b/>
          <w:color w:val="FF0000"/>
          <w:u w:val="single"/>
        </w:rPr>
      </w:pPr>
    </w:p>
    <w:p w14:paraId="498311FB" w14:textId="77777777" w:rsidR="00F71094" w:rsidRDefault="00F71094" w:rsidP="00CD791C">
      <w:pPr>
        <w:spacing w:after="0" w:line="240" w:lineRule="auto"/>
        <w:rPr>
          <w:b/>
          <w:color w:val="FF0000"/>
          <w:u w:val="single"/>
        </w:rPr>
      </w:pPr>
    </w:p>
    <w:p w14:paraId="2306DCED" w14:textId="77777777" w:rsidR="00F71094" w:rsidRDefault="00F71094" w:rsidP="00CD791C">
      <w:pPr>
        <w:spacing w:after="0" w:line="240" w:lineRule="auto"/>
        <w:rPr>
          <w:b/>
          <w:color w:val="FF0000"/>
          <w:u w:val="single"/>
        </w:rPr>
      </w:pPr>
    </w:p>
    <w:p w14:paraId="5996C4F3" w14:textId="77777777" w:rsidR="00F71094" w:rsidRDefault="00F71094" w:rsidP="00CD791C">
      <w:pPr>
        <w:spacing w:after="0" w:line="240" w:lineRule="auto"/>
        <w:rPr>
          <w:b/>
          <w:color w:val="FF0000"/>
          <w:u w:val="single"/>
        </w:rPr>
      </w:pPr>
    </w:p>
    <w:p w14:paraId="3272B6E9" w14:textId="77777777" w:rsidR="00F71094" w:rsidRDefault="00F71094" w:rsidP="00CD791C">
      <w:pPr>
        <w:spacing w:after="0" w:line="240" w:lineRule="auto"/>
        <w:rPr>
          <w:b/>
          <w:color w:val="FF0000"/>
          <w:u w:val="single"/>
        </w:rPr>
      </w:pPr>
    </w:p>
    <w:p w14:paraId="277F520D" w14:textId="77777777" w:rsidR="00F71094" w:rsidRDefault="00F71094" w:rsidP="00CD791C">
      <w:pPr>
        <w:spacing w:after="0" w:line="240" w:lineRule="auto"/>
        <w:rPr>
          <w:b/>
          <w:color w:val="FF0000"/>
          <w:u w:val="single"/>
        </w:rPr>
      </w:pPr>
    </w:p>
    <w:p w14:paraId="4EBF8CDA" w14:textId="77777777" w:rsidR="00F71094" w:rsidRDefault="00F71094" w:rsidP="00CD791C">
      <w:pPr>
        <w:spacing w:after="0" w:line="240" w:lineRule="auto"/>
        <w:rPr>
          <w:b/>
          <w:color w:val="FF0000"/>
          <w:u w:val="single"/>
        </w:rPr>
      </w:pPr>
    </w:p>
    <w:p w14:paraId="6EB4AC56" w14:textId="77777777" w:rsidR="00F71094" w:rsidRDefault="00F71094" w:rsidP="00CD791C">
      <w:pPr>
        <w:spacing w:after="0" w:line="240" w:lineRule="auto"/>
        <w:rPr>
          <w:b/>
          <w:color w:val="FF0000"/>
          <w:u w:val="single"/>
        </w:rPr>
      </w:pPr>
    </w:p>
    <w:p w14:paraId="6BFD81F4" w14:textId="77777777" w:rsidR="00F71094" w:rsidRDefault="00F71094" w:rsidP="00CD791C">
      <w:pPr>
        <w:spacing w:after="0" w:line="240" w:lineRule="auto"/>
        <w:rPr>
          <w:b/>
          <w:color w:val="FF0000"/>
          <w:u w:val="single"/>
        </w:rPr>
      </w:pPr>
    </w:p>
    <w:p w14:paraId="0876ED90" w14:textId="77777777" w:rsidR="00F71094" w:rsidRDefault="00F71094" w:rsidP="00CD791C">
      <w:pPr>
        <w:spacing w:after="0" w:line="240" w:lineRule="auto"/>
        <w:rPr>
          <w:b/>
          <w:color w:val="FF0000"/>
          <w:u w:val="single"/>
        </w:rPr>
      </w:pPr>
    </w:p>
    <w:p w14:paraId="51EC7DC7" w14:textId="77777777" w:rsidR="00F71094" w:rsidRDefault="00F71094" w:rsidP="00CD791C">
      <w:pPr>
        <w:spacing w:after="0" w:line="240" w:lineRule="auto"/>
        <w:rPr>
          <w:b/>
          <w:color w:val="FF0000"/>
          <w:u w:val="single"/>
        </w:rPr>
      </w:pPr>
    </w:p>
    <w:p w14:paraId="005EA501" w14:textId="77777777" w:rsidR="00F71094" w:rsidRDefault="00F71094" w:rsidP="00CD791C">
      <w:pPr>
        <w:spacing w:after="0" w:line="240" w:lineRule="auto"/>
        <w:rPr>
          <w:b/>
          <w:color w:val="FF0000"/>
          <w:u w:val="single"/>
        </w:rPr>
      </w:pPr>
    </w:p>
    <w:p w14:paraId="1E8450E2" w14:textId="77777777" w:rsidR="00F71094" w:rsidRDefault="00F71094" w:rsidP="00CD791C">
      <w:pPr>
        <w:spacing w:after="0" w:line="240" w:lineRule="auto"/>
        <w:rPr>
          <w:b/>
          <w:color w:val="FF0000"/>
          <w:u w:val="single"/>
        </w:rPr>
      </w:pPr>
    </w:p>
    <w:p w14:paraId="39A33B25" w14:textId="77777777" w:rsidR="00F71094" w:rsidRDefault="00F71094" w:rsidP="00CD791C">
      <w:pPr>
        <w:spacing w:after="0" w:line="240" w:lineRule="auto"/>
        <w:rPr>
          <w:b/>
          <w:color w:val="FF0000"/>
          <w:u w:val="single"/>
        </w:rPr>
      </w:pPr>
    </w:p>
    <w:p w14:paraId="73FE2584" w14:textId="77777777" w:rsidR="00F71094" w:rsidRDefault="00F71094" w:rsidP="00CD791C">
      <w:pPr>
        <w:spacing w:after="0" w:line="240" w:lineRule="auto"/>
        <w:rPr>
          <w:b/>
          <w:color w:val="FF0000"/>
          <w:u w:val="single"/>
        </w:rPr>
      </w:pPr>
    </w:p>
    <w:p w14:paraId="20E3D829" w14:textId="77777777" w:rsidR="00F71094" w:rsidRDefault="00F71094" w:rsidP="00CD791C">
      <w:pPr>
        <w:spacing w:after="0" w:line="240" w:lineRule="auto"/>
        <w:rPr>
          <w:b/>
          <w:color w:val="FF0000"/>
          <w:u w:val="single"/>
        </w:rPr>
      </w:pPr>
    </w:p>
    <w:p w14:paraId="734B2589" w14:textId="77777777" w:rsidR="00F71094" w:rsidRDefault="00F71094" w:rsidP="00CD791C">
      <w:pPr>
        <w:spacing w:after="0" w:line="240" w:lineRule="auto"/>
        <w:rPr>
          <w:b/>
          <w:color w:val="FF0000"/>
          <w:u w:val="single"/>
        </w:rPr>
      </w:pPr>
    </w:p>
    <w:p w14:paraId="0B5F3E59" w14:textId="77777777" w:rsidR="00F71094" w:rsidRDefault="00F71094" w:rsidP="00CD791C">
      <w:pPr>
        <w:spacing w:after="0" w:line="240" w:lineRule="auto"/>
        <w:rPr>
          <w:b/>
          <w:color w:val="FF0000"/>
          <w:u w:val="single"/>
        </w:rPr>
      </w:pPr>
    </w:p>
    <w:p w14:paraId="4F4303DD" w14:textId="77777777" w:rsidR="00F71094" w:rsidRDefault="00F71094" w:rsidP="00CD791C">
      <w:pPr>
        <w:spacing w:after="0" w:line="240" w:lineRule="auto"/>
        <w:rPr>
          <w:b/>
          <w:color w:val="FF0000"/>
          <w:u w:val="single"/>
        </w:rPr>
      </w:pPr>
    </w:p>
    <w:p w14:paraId="42BEC9E3" w14:textId="77777777" w:rsidR="00F71094" w:rsidRDefault="00F71094" w:rsidP="00CD791C">
      <w:pPr>
        <w:spacing w:after="0" w:line="240" w:lineRule="auto"/>
        <w:rPr>
          <w:b/>
          <w:color w:val="FF0000"/>
          <w:u w:val="single"/>
        </w:rPr>
      </w:pPr>
    </w:p>
    <w:p w14:paraId="29BF9373" w14:textId="77777777" w:rsidR="00F71094" w:rsidRDefault="00F71094" w:rsidP="00CD791C">
      <w:pPr>
        <w:spacing w:after="0" w:line="240" w:lineRule="auto"/>
        <w:rPr>
          <w:b/>
          <w:color w:val="FF0000"/>
          <w:u w:val="single"/>
        </w:rPr>
      </w:pPr>
    </w:p>
    <w:p w14:paraId="4C8114D8" w14:textId="77777777" w:rsidR="00F71094" w:rsidRDefault="00F71094" w:rsidP="00CD791C">
      <w:pPr>
        <w:spacing w:after="0" w:line="240" w:lineRule="auto"/>
        <w:rPr>
          <w:b/>
          <w:color w:val="FF0000"/>
          <w:u w:val="single"/>
        </w:rPr>
      </w:pPr>
    </w:p>
    <w:p w14:paraId="7823E930" w14:textId="77777777" w:rsidR="00F71094" w:rsidRDefault="00F71094" w:rsidP="00CD791C">
      <w:pPr>
        <w:spacing w:after="0" w:line="240" w:lineRule="auto"/>
        <w:rPr>
          <w:b/>
          <w:color w:val="FF0000"/>
          <w:u w:val="single"/>
        </w:rPr>
      </w:pPr>
    </w:p>
    <w:p w14:paraId="2098F080" w14:textId="77777777" w:rsidR="00F71094" w:rsidRDefault="00F71094" w:rsidP="00CD791C">
      <w:pPr>
        <w:spacing w:after="0" w:line="240" w:lineRule="auto"/>
        <w:rPr>
          <w:b/>
          <w:color w:val="FF0000"/>
          <w:u w:val="single"/>
        </w:rPr>
      </w:pPr>
    </w:p>
    <w:p w14:paraId="0EA19EA0" w14:textId="14B5E182" w:rsidR="0096415E" w:rsidRDefault="001372EC" w:rsidP="00CD791C">
      <w:pPr>
        <w:spacing w:after="0" w:line="240" w:lineRule="auto"/>
        <w:rPr>
          <w:b/>
          <w:color w:val="FF0000"/>
          <w:u w:val="single"/>
        </w:rPr>
      </w:pPr>
      <w:r>
        <w:rPr>
          <w:b/>
          <w:color w:val="FF0000"/>
          <w:u w:val="single"/>
        </w:rPr>
        <w:t>Translation</w:t>
      </w:r>
      <w:r w:rsidR="00C12DA1" w:rsidRPr="00C12DA1">
        <w:rPr>
          <w:b/>
          <w:color w:val="FF0000"/>
          <w:u w:val="single"/>
        </w:rPr>
        <w:t>:</w:t>
      </w:r>
    </w:p>
    <w:p w14:paraId="694F2774" w14:textId="77777777" w:rsidR="00AC217B" w:rsidRPr="00AC217B" w:rsidRDefault="00AC217B" w:rsidP="00AC217B">
      <w:pPr>
        <w:spacing w:after="0" w:line="240" w:lineRule="auto"/>
        <w:rPr>
          <w:color w:val="FF0000"/>
        </w:rPr>
      </w:pPr>
      <w:r w:rsidRPr="00AC217B">
        <w:rPr>
          <w:color w:val="FF0000"/>
        </w:rPr>
        <w:t xml:space="preserve">The former governor of Colima, Fernando Moreno Peña, was released from the Regional University Hospital after he was shot last 12 October inside </w:t>
      </w:r>
      <w:r>
        <w:rPr>
          <w:color w:val="FF0000"/>
        </w:rPr>
        <w:t xml:space="preserve">of </w:t>
      </w:r>
      <w:r w:rsidRPr="00AC217B">
        <w:rPr>
          <w:color w:val="FF0000"/>
        </w:rPr>
        <w:t xml:space="preserve">a restaurant in the state.  Through a statement, the state government (Colima) said that Moreno Peña underwent surgery to attend to the six gunshot wounds he received from the attack.  They explained that the former governor will continue with his recuperation at home.      </w:t>
      </w:r>
    </w:p>
    <w:p w14:paraId="44CFFA34" w14:textId="77777777" w:rsidR="00AC217B" w:rsidRDefault="00AC217B" w:rsidP="00CD791C">
      <w:pPr>
        <w:spacing w:after="0" w:line="240" w:lineRule="auto"/>
        <w:rPr>
          <w:b/>
          <w:color w:val="FF0000"/>
          <w:u w:val="single"/>
        </w:rPr>
      </w:pPr>
    </w:p>
    <w:sectPr w:rsidR="00AC217B" w:rsidSect="005D60C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09DC" w14:textId="77777777" w:rsidR="002A01C9" w:rsidRDefault="002A01C9" w:rsidP="000A2BF0">
      <w:pPr>
        <w:spacing w:after="0" w:line="240" w:lineRule="auto"/>
      </w:pPr>
      <w:r>
        <w:separator/>
      </w:r>
    </w:p>
  </w:endnote>
  <w:endnote w:type="continuationSeparator" w:id="0">
    <w:p w14:paraId="68C3003C" w14:textId="77777777" w:rsidR="002A01C9" w:rsidRDefault="002A01C9"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6978" w14:textId="77777777" w:rsidR="002A01C9" w:rsidRDefault="002A01C9" w:rsidP="000A2BF0">
      <w:pPr>
        <w:spacing w:after="0" w:line="240" w:lineRule="auto"/>
      </w:pPr>
      <w:r>
        <w:separator/>
      </w:r>
    </w:p>
  </w:footnote>
  <w:footnote w:type="continuationSeparator" w:id="0">
    <w:p w14:paraId="4E2B4C55" w14:textId="77777777" w:rsidR="002A01C9" w:rsidRDefault="002A01C9"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6E9F91A4" w14:textId="77777777" w:rsidR="000A2BF0" w:rsidRDefault="000A2BF0">
        <w:pPr>
          <w:pStyle w:val="Header"/>
          <w:jc w:val="center"/>
        </w:pPr>
        <w:r>
          <w:fldChar w:fldCharType="begin"/>
        </w:r>
        <w:r>
          <w:instrText xml:space="preserve"> PAGE   \* MERGEFORMAT </w:instrText>
        </w:r>
        <w:r>
          <w:fldChar w:fldCharType="separate"/>
        </w:r>
        <w:r w:rsidR="00822070">
          <w:rPr>
            <w:noProof/>
          </w:rPr>
          <w:t>1</w:t>
        </w:r>
        <w:r>
          <w:rPr>
            <w:noProof/>
          </w:rPr>
          <w:fldChar w:fldCharType="end"/>
        </w:r>
      </w:p>
    </w:sdtContent>
  </w:sdt>
  <w:p w14:paraId="7AA33949"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522"/>
    <w:multiLevelType w:val="hybridMultilevel"/>
    <w:tmpl w:val="084CB8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33B7E"/>
    <w:multiLevelType w:val="hybridMultilevel"/>
    <w:tmpl w:val="543293F6"/>
    <w:lvl w:ilvl="0" w:tplc="1332B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F46D4"/>
    <w:multiLevelType w:val="hybridMultilevel"/>
    <w:tmpl w:val="D6B811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A2E91"/>
    <w:multiLevelType w:val="hybridMultilevel"/>
    <w:tmpl w:val="A4C4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435A"/>
    <w:multiLevelType w:val="hybridMultilevel"/>
    <w:tmpl w:val="9AA2C3FA"/>
    <w:lvl w:ilvl="0" w:tplc="3FE6AE3E">
      <w:start w:val="1"/>
      <w:numFmt w:val="decimal"/>
      <w:lvlText w:val="%1."/>
      <w:lvlJc w:val="left"/>
      <w:pPr>
        <w:ind w:left="720" w:hanging="360"/>
      </w:pPr>
      <w:rPr>
        <w:b w:val="0"/>
        <w:color w:val="auto"/>
      </w:rPr>
    </w:lvl>
    <w:lvl w:ilvl="1" w:tplc="E50A53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5280E"/>
    <w:multiLevelType w:val="hybridMultilevel"/>
    <w:tmpl w:val="BC9A00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42B71"/>
    <w:multiLevelType w:val="hybridMultilevel"/>
    <w:tmpl w:val="CF1ABA42"/>
    <w:lvl w:ilvl="0" w:tplc="E7CADB86">
      <w:start w:val="1"/>
      <w:numFmt w:val="decimal"/>
      <w:lvlText w:val="%1."/>
      <w:lvlJc w:val="left"/>
      <w:pPr>
        <w:ind w:left="360" w:hanging="360"/>
      </w:pPr>
      <w:rPr>
        <w:rFonts w:hint="default"/>
      </w:rPr>
    </w:lvl>
    <w:lvl w:ilvl="1" w:tplc="0C6E362E">
      <w:start w:val="1"/>
      <w:numFmt w:val="lowerLetter"/>
      <w:lvlText w:val="%2."/>
      <w:lvlJc w:val="left"/>
      <w:pPr>
        <w:ind w:left="117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6025C"/>
    <w:multiLevelType w:val="hybridMultilevel"/>
    <w:tmpl w:val="97D8AB58"/>
    <w:lvl w:ilvl="0" w:tplc="EC284676">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9165E"/>
    <w:multiLevelType w:val="hybridMultilevel"/>
    <w:tmpl w:val="E1F883E6"/>
    <w:lvl w:ilvl="0" w:tplc="7D34D5E6">
      <w:start w:val="1"/>
      <w:numFmt w:val="decimal"/>
      <w:lvlText w:val="%1."/>
      <w:lvlJc w:val="left"/>
      <w:pPr>
        <w:ind w:left="360" w:hanging="360"/>
      </w:pPr>
      <w:rPr>
        <w:rFonts w:asciiTheme="minorHAnsi" w:eastAsiaTheme="minorHAnsi" w:hAnsiTheme="minorHAnsi" w:cstheme="minorBidi"/>
        <w:b w:val="0"/>
      </w:rPr>
    </w:lvl>
    <w:lvl w:ilvl="1" w:tplc="6894881A">
      <w:start w:val="1"/>
      <w:numFmt w:val="lowerLetter"/>
      <w:lvlText w:val="%2."/>
      <w:lvlJc w:val="left"/>
      <w:pPr>
        <w:ind w:left="1350" w:hanging="360"/>
      </w:pPr>
      <w:rPr>
        <w:rFonts w:asciiTheme="minorHAnsi" w:eastAsiaTheme="minorHAnsi" w:hAnsiTheme="minorHAnsi" w:cstheme="minorBidi"/>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645F21"/>
    <w:multiLevelType w:val="hybridMultilevel"/>
    <w:tmpl w:val="66544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92428"/>
    <w:multiLevelType w:val="hybridMultilevel"/>
    <w:tmpl w:val="B61CEA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64D25"/>
    <w:multiLevelType w:val="hybridMultilevel"/>
    <w:tmpl w:val="84063C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06109"/>
    <w:multiLevelType w:val="hybridMultilevel"/>
    <w:tmpl w:val="BB380C1E"/>
    <w:lvl w:ilvl="0" w:tplc="6A1E8788">
      <w:start w:val="1"/>
      <w:numFmt w:val="decimal"/>
      <w:lvlText w:val="%1."/>
      <w:lvlJc w:val="left"/>
      <w:pPr>
        <w:ind w:left="360" w:hanging="360"/>
      </w:pPr>
      <w:rPr>
        <w:rFonts w:hint="default"/>
        <w:b w:val="0"/>
      </w:rPr>
    </w:lvl>
    <w:lvl w:ilvl="1" w:tplc="883CD62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24289"/>
    <w:multiLevelType w:val="hybridMultilevel"/>
    <w:tmpl w:val="D5CEC748"/>
    <w:lvl w:ilvl="0" w:tplc="E6225D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74685"/>
    <w:multiLevelType w:val="hybridMultilevel"/>
    <w:tmpl w:val="11AEA656"/>
    <w:lvl w:ilvl="0" w:tplc="452E76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A6486"/>
    <w:multiLevelType w:val="hybridMultilevel"/>
    <w:tmpl w:val="5B125534"/>
    <w:lvl w:ilvl="0" w:tplc="1E700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7446"/>
    <w:multiLevelType w:val="hybridMultilevel"/>
    <w:tmpl w:val="0896B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901FF"/>
    <w:multiLevelType w:val="hybridMultilevel"/>
    <w:tmpl w:val="88B061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30EEF"/>
    <w:multiLevelType w:val="hybridMultilevel"/>
    <w:tmpl w:val="36166A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05D4A"/>
    <w:multiLevelType w:val="hybridMultilevel"/>
    <w:tmpl w:val="3BF0E9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EE3235"/>
    <w:multiLevelType w:val="hybridMultilevel"/>
    <w:tmpl w:val="C6F42B34"/>
    <w:lvl w:ilvl="0" w:tplc="FC9818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47DDA"/>
    <w:multiLevelType w:val="hybridMultilevel"/>
    <w:tmpl w:val="4D8C7CE4"/>
    <w:lvl w:ilvl="0" w:tplc="CFF8F418">
      <w:start w:val="1"/>
      <w:numFmt w:val="decimal"/>
      <w:lvlText w:val="%1."/>
      <w:lvlJc w:val="left"/>
      <w:pPr>
        <w:ind w:left="360" w:hanging="360"/>
      </w:pPr>
      <w:rPr>
        <w:rFonts w:hint="default"/>
      </w:rPr>
    </w:lvl>
    <w:lvl w:ilvl="1" w:tplc="C7A6A50C">
      <w:start w:val="1"/>
      <w:numFmt w:val="lowerLetter"/>
      <w:lvlText w:val="%2."/>
      <w:lvlJc w:val="left"/>
      <w:pPr>
        <w:ind w:left="99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943CC4"/>
    <w:multiLevelType w:val="hybridMultilevel"/>
    <w:tmpl w:val="DB585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D051C7"/>
    <w:multiLevelType w:val="hybridMultilevel"/>
    <w:tmpl w:val="100AA4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3451"/>
    <w:multiLevelType w:val="hybridMultilevel"/>
    <w:tmpl w:val="05B8D6D8"/>
    <w:lvl w:ilvl="0" w:tplc="C43CD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86E5F"/>
    <w:multiLevelType w:val="hybridMultilevel"/>
    <w:tmpl w:val="63A41F20"/>
    <w:lvl w:ilvl="0" w:tplc="94CE093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2C19AD"/>
    <w:multiLevelType w:val="hybridMultilevel"/>
    <w:tmpl w:val="8FAAF0FA"/>
    <w:lvl w:ilvl="0" w:tplc="653C0EB4">
      <w:start w:val="1"/>
      <w:numFmt w:val="decimal"/>
      <w:lvlText w:val="%1."/>
      <w:lvlJc w:val="left"/>
      <w:pPr>
        <w:ind w:left="122" w:hanging="360"/>
      </w:pPr>
      <w:rPr>
        <w:rFonts w:hint="default"/>
        <w:color w:val="auto"/>
      </w:r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27" w15:restartNumberingAfterBreak="0">
    <w:nsid w:val="686828A3"/>
    <w:multiLevelType w:val="hybridMultilevel"/>
    <w:tmpl w:val="8444C5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985F5A"/>
    <w:multiLevelType w:val="hybridMultilevel"/>
    <w:tmpl w:val="8988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867A3"/>
    <w:multiLevelType w:val="hybridMultilevel"/>
    <w:tmpl w:val="682AAD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44294E"/>
    <w:multiLevelType w:val="hybridMultilevel"/>
    <w:tmpl w:val="C39CEA80"/>
    <w:lvl w:ilvl="0" w:tplc="3C48FB5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165088E"/>
    <w:multiLevelType w:val="hybridMultilevel"/>
    <w:tmpl w:val="99001FA2"/>
    <w:lvl w:ilvl="0" w:tplc="53D81002">
      <w:start w:val="1"/>
      <w:numFmt w:val="decimal"/>
      <w:lvlText w:val="%1."/>
      <w:lvlJc w:val="left"/>
      <w:pPr>
        <w:ind w:left="216" w:hanging="360"/>
      </w:pPr>
      <w:rPr>
        <w:rFonts w:hint="default"/>
        <w:b w:val="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2" w15:restartNumberingAfterBreak="0">
    <w:nsid w:val="73165C84"/>
    <w:multiLevelType w:val="hybridMultilevel"/>
    <w:tmpl w:val="066A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9E7683"/>
    <w:multiLevelType w:val="hybridMultilevel"/>
    <w:tmpl w:val="4F18C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B27ED"/>
    <w:multiLevelType w:val="hybridMultilevel"/>
    <w:tmpl w:val="2E1AEA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2B7534"/>
    <w:multiLevelType w:val="hybridMultilevel"/>
    <w:tmpl w:val="0DBA1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34"/>
  </w:num>
  <w:num w:numId="5">
    <w:abstractNumId w:val="2"/>
  </w:num>
  <w:num w:numId="6">
    <w:abstractNumId w:val="16"/>
  </w:num>
  <w:num w:numId="7">
    <w:abstractNumId w:val="5"/>
  </w:num>
  <w:num w:numId="8">
    <w:abstractNumId w:val="18"/>
  </w:num>
  <w:num w:numId="9">
    <w:abstractNumId w:val="28"/>
  </w:num>
  <w:num w:numId="10">
    <w:abstractNumId w:val="10"/>
  </w:num>
  <w:num w:numId="11">
    <w:abstractNumId w:val="23"/>
  </w:num>
  <w:num w:numId="12">
    <w:abstractNumId w:val="9"/>
  </w:num>
  <w:num w:numId="13">
    <w:abstractNumId w:val="17"/>
  </w:num>
  <w:num w:numId="14">
    <w:abstractNumId w:val="27"/>
  </w:num>
  <w:num w:numId="15">
    <w:abstractNumId w:val="11"/>
  </w:num>
  <w:num w:numId="16">
    <w:abstractNumId w:val="20"/>
  </w:num>
  <w:num w:numId="17">
    <w:abstractNumId w:val="15"/>
  </w:num>
  <w:num w:numId="18">
    <w:abstractNumId w:val="30"/>
  </w:num>
  <w:num w:numId="19">
    <w:abstractNumId w:val="24"/>
  </w:num>
  <w:num w:numId="20">
    <w:abstractNumId w:val="3"/>
  </w:num>
  <w:num w:numId="21">
    <w:abstractNumId w:val="35"/>
  </w:num>
  <w:num w:numId="22">
    <w:abstractNumId w:val="22"/>
  </w:num>
  <w:num w:numId="23">
    <w:abstractNumId w:val="19"/>
  </w:num>
  <w:num w:numId="24">
    <w:abstractNumId w:val="21"/>
  </w:num>
  <w:num w:numId="25">
    <w:abstractNumId w:val="6"/>
  </w:num>
  <w:num w:numId="26">
    <w:abstractNumId w:val="7"/>
  </w:num>
  <w:num w:numId="27">
    <w:abstractNumId w:val="14"/>
  </w:num>
  <w:num w:numId="28">
    <w:abstractNumId w:val="26"/>
  </w:num>
  <w:num w:numId="29">
    <w:abstractNumId w:val="29"/>
  </w:num>
  <w:num w:numId="30">
    <w:abstractNumId w:val="31"/>
  </w:num>
  <w:num w:numId="31">
    <w:abstractNumId w:val="13"/>
  </w:num>
  <w:num w:numId="32">
    <w:abstractNumId w:val="33"/>
  </w:num>
  <w:num w:numId="33">
    <w:abstractNumId w:val="25"/>
  </w:num>
  <w:num w:numId="34">
    <w:abstractNumId w:val="32"/>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6429"/>
    <w:rsid w:val="00087794"/>
    <w:rsid w:val="00094D3E"/>
    <w:rsid w:val="00096314"/>
    <w:rsid w:val="000A2BF0"/>
    <w:rsid w:val="000B6726"/>
    <w:rsid w:val="000C0FE5"/>
    <w:rsid w:val="000D3F4E"/>
    <w:rsid w:val="000D7FFB"/>
    <w:rsid w:val="000F4D74"/>
    <w:rsid w:val="001063E6"/>
    <w:rsid w:val="00132D07"/>
    <w:rsid w:val="001372EC"/>
    <w:rsid w:val="00137642"/>
    <w:rsid w:val="0016268C"/>
    <w:rsid w:val="0016799C"/>
    <w:rsid w:val="00171577"/>
    <w:rsid w:val="00174355"/>
    <w:rsid w:val="0018155C"/>
    <w:rsid w:val="00191BC6"/>
    <w:rsid w:val="001A1762"/>
    <w:rsid w:val="001B359F"/>
    <w:rsid w:val="001D42B4"/>
    <w:rsid w:val="001F71AE"/>
    <w:rsid w:val="002066C0"/>
    <w:rsid w:val="00216EA7"/>
    <w:rsid w:val="002247A9"/>
    <w:rsid w:val="00227FE8"/>
    <w:rsid w:val="002370A9"/>
    <w:rsid w:val="0025384A"/>
    <w:rsid w:val="002671B2"/>
    <w:rsid w:val="00272E86"/>
    <w:rsid w:val="00277D19"/>
    <w:rsid w:val="002841D0"/>
    <w:rsid w:val="0028508A"/>
    <w:rsid w:val="002A01C9"/>
    <w:rsid w:val="002E0F82"/>
    <w:rsid w:val="00326289"/>
    <w:rsid w:val="00332720"/>
    <w:rsid w:val="003413CE"/>
    <w:rsid w:val="00360C6D"/>
    <w:rsid w:val="003659A9"/>
    <w:rsid w:val="003B3436"/>
    <w:rsid w:val="003D0F77"/>
    <w:rsid w:val="003D310D"/>
    <w:rsid w:val="003D5063"/>
    <w:rsid w:val="00410E6B"/>
    <w:rsid w:val="00411F57"/>
    <w:rsid w:val="00414065"/>
    <w:rsid w:val="00444E53"/>
    <w:rsid w:val="004546D5"/>
    <w:rsid w:val="00461AE7"/>
    <w:rsid w:val="00462677"/>
    <w:rsid w:val="00477ADD"/>
    <w:rsid w:val="00494E0D"/>
    <w:rsid w:val="004953E2"/>
    <w:rsid w:val="0049626A"/>
    <w:rsid w:val="004A4244"/>
    <w:rsid w:val="004C3956"/>
    <w:rsid w:val="004C54DF"/>
    <w:rsid w:val="004C5872"/>
    <w:rsid w:val="004D2F2C"/>
    <w:rsid w:val="004D7EE6"/>
    <w:rsid w:val="004F559B"/>
    <w:rsid w:val="00534880"/>
    <w:rsid w:val="00556ADA"/>
    <w:rsid w:val="005D20E4"/>
    <w:rsid w:val="005D60CB"/>
    <w:rsid w:val="005D760A"/>
    <w:rsid w:val="00613866"/>
    <w:rsid w:val="00621CEB"/>
    <w:rsid w:val="00640324"/>
    <w:rsid w:val="006513BC"/>
    <w:rsid w:val="00672D4F"/>
    <w:rsid w:val="00696C43"/>
    <w:rsid w:val="006B2126"/>
    <w:rsid w:val="006B75DD"/>
    <w:rsid w:val="006C49C4"/>
    <w:rsid w:val="006F09C9"/>
    <w:rsid w:val="006F3692"/>
    <w:rsid w:val="0071086D"/>
    <w:rsid w:val="00714875"/>
    <w:rsid w:val="00743975"/>
    <w:rsid w:val="00744BAD"/>
    <w:rsid w:val="00753DF8"/>
    <w:rsid w:val="007731D6"/>
    <w:rsid w:val="00786C91"/>
    <w:rsid w:val="00787A31"/>
    <w:rsid w:val="00790D6F"/>
    <w:rsid w:val="007B013B"/>
    <w:rsid w:val="007B0246"/>
    <w:rsid w:val="007E017E"/>
    <w:rsid w:val="00821054"/>
    <w:rsid w:val="00822070"/>
    <w:rsid w:val="00822893"/>
    <w:rsid w:val="00846B67"/>
    <w:rsid w:val="008500BE"/>
    <w:rsid w:val="0085181F"/>
    <w:rsid w:val="00896BAB"/>
    <w:rsid w:val="008A1D50"/>
    <w:rsid w:val="008A5687"/>
    <w:rsid w:val="008C049F"/>
    <w:rsid w:val="008C13F9"/>
    <w:rsid w:val="008F4DEE"/>
    <w:rsid w:val="008F60C2"/>
    <w:rsid w:val="00902E44"/>
    <w:rsid w:val="00945D8C"/>
    <w:rsid w:val="00953591"/>
    <w:rsid w:val="0096415E"/>
    <w:rsid w:val="00985386"/>
    <w:rsid w:val="0099190F"/>
    <w:rsid w:val="009921A9"/>
    <w:rsid w:val="00994B85"/>
    <w:rsid w:val="009A08E0"/>
    <w:rsid w:val="009A6673"/>
    <w:rsid w:val="009A66F7"/>
    <w:rsid w:val="009B4F2E"/>
    <w:rsid w:val="009B513B"/>
    <w:rsid w:val="009C0578"/>
    <w:rsid w:val="009C0CA4"/>
    <w:rsid w:val="009F1707"/>
    <w:rsid w:val="00A24607"/>
    <w:rsid w:val="00A30380"/>
    <w:rsid w:val="00A32114"/>
    <w:rsid w:val="00A65336"/>
    <w:rsid w:val="00A86718"/>
    <w:rsid w:val="00A96A91"/>
    <w:rsid w:val="00AC217B"/>
    <w:rsid w:val="00AD36AC"/>
    <w:rsid w:val="00AE0996"/>
    <w:rsid w:val="00B040E2"/>
    <w:rsid w:val="00B17A28"/>
    <w:rsid w:val="00B34487"/>
    <w:rsid w:val="00B35C97"/>
    <w:rsid w:val="00B4589D"/>
    <w:rsid w:val="00B715CB"/>
    <w:rsid w:val="00B74497"/>
    <w:rsid w:val="00B825CD"/>
    <w:rsid w:val="00BA15FA"/>
    <w:rsid w:val="00BB3728"/>
    <w:rsid w:val="00BC2227"/>
    <w:rsid w:val="00BD01F3"/>
    <w:rsid w:val="00BE6CB7"/>
    <w:rsid w:val="00C12DA1"/>
    <w:rsid w:val="00C6165C"/>
    <w:rsid w:val="00C70E0A"/>
    <w:rsid w:val="00C80AF3"/>
    <w:rsid w:val="00CC53D4"/>
    <w:rsid w:val="00CD791C"/>
    <w:rsid w:val="00CF52B6"/>
    <w:rsid w:val="00D34D20"/>
    <w:rsid w:val="00D41E57"/>
    <w:rsid w:val="00D62F24"/>
    <w:rsid w:val="00D71679"/>
    <w:rsid w:val="00D87433"/>
    <w:rsid w:val="00D97714"/>
    <w:rsid w:val="00DA15E0"/>
    <w:rsid w:val="00DA338C"/>
    <w:rsid w:val="00DB3E96"/>
    <w:rsid w:val="00DD51BE"/>
    <w:rsid w:val="00DF607C"/>
    <w:rsid w:val="00E02504"/>
    <w:rsid w:val="00E0595A"/>
    <w:rsid w:val="00E07103"/>
    <w:rsid w:val="00E35359"/>
    <w:rsid w:val="00ED2222"/>
    <w:rsid w:val="00EE34B4"/>
    <w:rsid w:val="00F006FB"/>
    <w:rsid w:val="00F35E5E"/>
    <w:rsid w:val="00F367E0"/>
    <w:rsid w:val="00F36C7D"/>
    <w:rsid w:val="00F422DB"/>
    <w:rsid w:val="00F71094"/>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32D"/>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5EA3-417D-4251-BAF5-81E5A94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2</cp:revision>
  <dcterms:created xsi:type="dcterms:W3CDTF">2021-01-25T03:54:00Z</dcterms:created>
  <dcterms:modified xsi:type="dcterms:W3CDTF">2021-01-25T03:54:00Z</dcterms:modified>
</cp:coreProperties>
</file>