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4B99" w14:textId="77777777" w:rsidR="00D534C0" w:rsidRPr="00606E97" w:rsidRDefault="00BE005D" w:rsidP="00606E97">
      <w:pPr>
        <w:spacing w:after="0" w:line="240" w:lineRule="auto"/>
        <w:rPr>
          <w:b/>
        </w:rPr>
      </w:pPr>
      <w:r w:rsidRPr="00606E97">
        <w:rPr>
          <w:b/>
        </w:rPr>
        <w:t>Economy, Level 3, Mexican Accent</w:t>
      </w:r>
      <w:r w:rsidR="0026655C">
        <w:rPr>
          <w:b/>
        </w:rPr>
        <w:t>, Part I</w:t>
      </w:r>
    </w:p>
    <w:p w14:paraId="6F1209B7" w14:textId="77777777" w:rsidR="00606E97" w:rsidRDefault="00606E97" w:rsidP="00606E97">
      <w:pPr>
        <w:spacing w:after="0" w:line="240" w:lineRule="auto"/>
      </w:pPr>
      <w:r>
        <w:t>51 seconds</w:t>
      </w:r>
    </w:p>
    <w:p w14:paraId="220BA938" w14:textId="77777777" w:rsidR="00606E97" w:rsidRDefault="00606E97" w:rsidP="00606E97">
      <w:pPr>
        <w:spacing w:after="0" w:line="240" w:lineRule="auto"/>
      </w:pPr>
    </w:p>
    <w:p w14:paraId="34678703" w14:textId="77777777" w:rsidR="00E5076C" w:rsidRPr="001132E0" w:rsidRDefault="00E5076C" w:rsidP="00E5076C">
      <w:pPr>
        <w:spacing w:after="0" w:line="240" w:lineRule="auto"/>
        <w:rPr>
          <w:bCs/>
          <w:lang w:val="es-MX"/>
        </w:rPr>
      </w:pPr>
      <w:r w:rsidRPr="001132E0">
        <w:rPr>
          <w:bCs/>
          <w:lang w:val="es-MX"/>
        </w:rPr>
        <w:t>Guidelines:</w:t>
      </w:r>
    </w:p>
    <w:p w14:paraId="02B34460" w14:textId="77777777" w:rsidR="00E5076C" w:rsidRPr="00BD79D6" w:rsidRDefault="00E5076C" w:rsidP="00E5076C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s-MX"/>
        </w:rPr>
      </w:pPr>
      <w:r w:rsidRPr="00BD79D6">
        <w:rPr>
          <w:bCs/>
          <w:lang w:val="es-MX"/>
        </w:rPr>
        <w:t xml:space="preserve">Review the questions.  </w:t>
      </w:r>
    </w:p>
    <w:p w14:paraId="3252D8E3" w14:textId="77777777" w:rsidR="00E5076C" w:rsidRPr="0011121F" w:rsidRDefault="00E5076C" w:rsidP="00E5076C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11121F">
        <w:rPr>
          <w:bCs/>
        </w:rPr>
        <w:t>Listen to the audio twice in repetition (click on the icon)</w:t>
      </w:r>
    </w:p>
    <w:p w14:paraId="2F575748" w14:textId="77777777" w:rsidR="00E5076C" w:rsidRPr="00BD79D6" w:rsidRDefault="00E5076C" w:rsidP="00E5076C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s-MX"/>
        </w:rPr>
      </w:pPr>
      <w:r w:rsidRPr="00BD79D6">
        <w:rPr>
          <w:bCs/>
          <w:lang w:val="es-MX"/>
        </w:rPr>
        <w:t>Attempt to answer the questions</w:t>
      </w:r>
    </w:p>
    <w:p w14:paraId="44BC3554" w14:textId="1821AAF0" w:rsidR="00E5076C" w:rsidRPr="0011121F" w:rsidRDefault="00E5076C" w:rsidP="00E5076C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11121F">
        <w:rPr>
          <w:bCs/>
        </w:rPr>
        <w:t>Review the transcript and confirm the correct answers</w:t>
      </w:r>
      <w:r w:rsidR="0011121F">
        <w:rPr>
          <w:bCs/>
        </w:rPr>
        <w:t xml:space="preserve"> w/ instructor</w:t>
      </w:r>
      <w:r w:rsidRPr="0011121F">
        <w:rPr>
          <w:bCs/>
        </w:rPr>
        <w:t xml:space="preserve">, gauge listening comprehension  </w:t>
      </w:r>
    </w:p>
    <w:p w14:paraId="0356BEFF" w14:textId="77777777" w:rsidR="00E5076C" w:rsidRPr="0011121F" w:rsidRDefault="00E5076C" w:rsidP="00E5076C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11121F">
        <w:rPr>
          <w:bCs/>
        </w:rPr>
        <w:t>Listen to the audio a third and fourth time while simultaneously reading the audio transcript.</w:t>
      </w:r>
    </w:p>
    <w:p w14:paraId="31E9EA32" w14:textId="77777777" w:rsidR="00E5076C" w:rsidRPr="0011121F" w:rsidRDefault="00E5076C" w:rsidP="00E5076C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11121F">
        <w:rPr>
          <w:bCs/>
        </w:rPr>
        <w:t>Refer to the answers, vocabulary and translation to clarify doubts and uncertainties.</w:t>
      </w:r>
    </w:p>
    <w:p w14:paraId="75CA446C" w14:textId="77777777" w:rsidR="00E5076C" w:rsidRDefault="00E5076C" w:rsidP="00606E97">
      <w:pPr>
        <w:spacing w:after="0" w:line="240" w:lineRule="auto"/>
      </w:pPr>
    </w:p>
    <w:p w14:paraId="6BAFCF47" w14:textId="77777777" w:rsidR="00D534C0" w:rsidRDefault="005A678E">
      <w:r w:rsidRPr="00D534C0">
        <w:object w:dxaOrig="2221" w:dyaOrig="831" w14:anchorId="73894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25pt;height:41.15pt" o:ole="">
            <v:imagedata r:id="rId5" o:title=""/>
          </v:shape>
          <o:OLEObject Type="Embed" ProgID="Package" ShapeID="_x0000_i1025" DrawAspect="Content" ObjectID="_1672828038" r:id="rId6"/>
        </w:object>
      </w:r>
    </w:p>
    <w:p w14:paraId="52AFD44C" w14:textId="77777777" w:rsidR="00BE005D" w:rsidRPr="00F6648C" w:rsidRDefault="00BE005D" w:rsidP="00BE005D">
      <w:r>
        <w:rPr>
          <w:b/>
          <w:u w:val="single"/>
        </w:rPr>
        <w:t>Questions</w:t>
      </w:r>
    </w:p>
    <w:p w14:paraId="3E704B0A" w14:textId="77777777" w:rsidR="00BE005D" w:rsidRPr="00F6648C" w:rsidRDefault="00BE005D" w:rsidP="00BE005D">
      <w:pPr>
        <w:pStyle w:val="ListParagraph"/>
        <w:numPr>
          <w:ilvl w:val="0"/>
          <w:numId w:val="3"/>
        </w:numPr>
      </w:pPr>
      <w:r w:rsidRPr="00F6648C">
        <w:t>What is endangering public finances?</w:t>
      </w:r>
    </w:p>
    <w:p w14:paraId="74FB99E4" w14:textId="77777777" w:rsidR="00BE005D" w:rsidRPr="00F6648C" w:rsidRDefault="00F6648C" w:rsidP="005A678E">
      <w:pPr>
        <w:pStyle w:val="ListParagraph"/>
        <w:numPr>
          <w:ilvl w:val="0"/>
          <w:numId w:val="4"/>
        </w:numPr>
        <w:ind w:left="792"/>
      </w:pPr>
      <w:r w:rsidRPr="00F6648C">
        <w:t xml:space="preserve">Risky </w:t>
      </w:r>
      <w:r w:rsidR="00BE005D" w:rsidRPr="00F6648C">
        <w:t>investment platforms</w:t>
      </w:r>
    </w:p>
    <w:p w14:paraId="734BC92B" w14:textId="77777777" w:rsidR="00BE005D" w:rsidRPr="00F6648C" w:rsidRDefault="00F6648C" w:rsidP="005A678E">
      <w:pPr>
        <w:pStyle w:val="ListParagraph"/>
        <w:numPr>
          <w:ilvl w:val="0"/>
          <w:numId w:val="4"/>
        </w:numPr>
        <w:ind w:left="792"/>
      </w:pPr>
      <w:r w:rsidRPr="00F6648C">
        <w:t>Diminishing monetary value</w:t>
      </w:r>
    </w:p>
    <w:p w14:paraId="3D7174E0" w14:textId="77777777" w:rsidR="00F6648C" w:rsidRDefault="00F6648C" w:rsidP="005A678E">
      <w:pPr>
        <w:pStyle w:val="ListParagraph"/>
        <w:numPr>
          <w:ilvl w:val="0"/>
          <w:numId w:val="4"/>
        </w:numPr>
        <w:ind w:left="792"/>
      </w:pPr>
      <w:r>
        <w:t>Drop in oil production and price</w:t>
      </w:r>
    </w:p>
    <w:p w14:paraId="449D91C3" w14:textId="77777777" w:rsidR="00F6648C" w:rsidRDefault="00F6648C" w:rsidP="005A678E">
      <w:pPr>
        <w:pStyle w:val="ListParagraph"/>
        <w:numPr>
          <w:ilvl w:val="0"/>
          <w:numId w:val="4"/>
        </w:numPr>
        <w:ind w:left="792"/>
      </w:pPr>
      <w:r>
        <w:t xml:space="preserve">Fall of a major </w:t>
      </w:r>
      <w:r w:rsidR="004E0BF5">
        <w:t>financial</w:t>
      </w:r>
      <w:r>
        <w:t xml:space="preserve"> institution</w:t>
      </w:r>
    </w:p>
    <w:p w14:paraId="6BEDBE41" w14:textId="77777777" w:rsidR="005633F5" w:rsidRDefault="00F6648C" w:rsidP="00F6648C">
      <w:pPr>
        <w:pStyle w:val="ListParagraph"/>
        <w:numPr>
          <w:ilvl w:val="0"/>
          <w:numId w:val="3"/>
        </w:numPr>
      </w:pPr>
      <w:r>
        <w:t xml:space="preserve"> </w:t>
      </w:r>
      <w:r w:rsidR="005633F5">
        <w:t>Why are there limited options for the government to address the issue?</w:t>
      </w:r>
    </w:p>
    <w:p w14:paraId="1AA8AA58" w14:textId="77777777" w:rsidR="005633F5" w:rsidRDefault="005633F5" w:rsidP="005A678E">
      <w:pPr>
        <w:pStyle w:val="ListParagraph"/>
        <w:numPr>
          <w:ilvl w:val="0"/>
          <w:numId w:val="5"/>
        </w:numPr>
        <w:ind w:left="792"/>
      </w:pPr>
      <w:r>
        <w:t>Government is unwilling to research additional resources</w:t>
      </w:r>
    </w:p>
    <w:p w14:paraId="539BA6A4" w14:textId="77777777" w:rsidR="005633F5" w:rsidRDefault="005633F5" w:rsidP="005A678E">
      <w:pPr>
        <w:pStyle w:val="ListParagraph"/>
        <w:numPr>
          <w:ilvl w:val="0"/>
          <w:numId w:val="5"/>
        </w:numPr>
        <w:ind w:left="792"/>
      </w:pPr>
      <w:r>
        <w:t>The administration promised not to raise taxes</w:t>
      </w:r>
    </w:p>
    <w:p w14:paraId="1554D605" w14:textId="77777777" w:rsidR="005633F5" w:rsidRDefault="005633F5" w:rsidP="005A678E">
      <w:pPr>
        <w:pStyle w:val="ListParagraph"/>
        <w:numPr>
          <w:ilvl w:val="0"/>
          <w:numId w:val="5"/>
        </w:numPr>
        <w:ind w:left="792"/>
      </w:pPr>
      <w:r>
        <w:t xml:space="preserve">The situation </w:t>
      </w:r>
      <w:r w:rsidR="003B086A">
        <w:t>detracts</w:t>
      </w:r>
      <w:r>
        <w:t xml:space="preserve"> from confidence in the government </w:t>
      </w:r>
    </w:p>
    <w:p w14:paraId="72A33BA1" w14:textId="77777777" w:rsidR="003B086A" w:rsidRDefault="003B086A" w:rsidP="005A678E">
      <w:pPr>
        <w:pStyle w:val="ListParagraph"/>
        <w:numPr>
          <w:ilvl w:val="0"/>
          <w:numId w:val="5"/>
        </w:numPr>
        <w:ind w:left="792"/>
      </w:pPr>
      <w:r>
        <w:t xml:space="preserve">They cannot </w:t>
      </w:r>
      <w:r w:rsidR="00AD718A">
        <w:t>com</w:t>
      </w:r>
      <w:r>
        <w:t>promise existing results</w:t>
      </w:r>
      <w:r w:rsidR="005633F5">
        <w:t xml:space="preserve"> </w:t>
      </w:r>
    </w:p>
    <w:p w14:paraId="7B338A11" w14:textId="77777777" w:rsidR="001A2A84" w:rsidRDefault="001A2A84" w:rsidP="003B086A">
      <w:pPr>
        <w:pStyle w:val="ListParagraph"/>
        <w:numPr>
          <w:ilvl w:val="0"/>
          <w:numId w:val="3"/>
        </w:numPr>
      </w:pPr>
      <w:r>
        <w:t>How do these developments obligate the treasury department?</w:t>
      </w:r>
    </w:p>
    <w:p w14:paraId="0344B4AD" w14:textId="77777777" w:rsidR="00C542C9" w:rsidRDefault="004E0BF5" w:rsidP="005A678E">
      <w:pPr>
        <w:pStyle w:val="ListParagraph"/>
        <w:numPr>
          <w:ilvl w:val="1"/>
          <w:numId w:val="3"/>
        </w:numPr>
        <w:ind w:left="792" w:right="144"/>
      </w:pPr>
      <w:r>
        <w:t>Needs to p</w:t>
      </w:r>
      <w:r w:rsidR="00C21C0C">
        <w:t>rovide public funding to support oil prices</w:t>
      </w:r>
    </w:p>
    <w:p w14:paraId="7DD4061E" w14:textId="77777777" w:rsidR="00C542C9" w:rsidRDefault="004E0BF5" w:rsidP="005A678E">
      <w:pPr>
        <w:pStyle w:val="ListParagraph"/>
        <w:numPr>
          <w:ilvl w:val="1"/>
          <w:numId w:val="3"/>
        </w:numPr>
        <w:ind w:left="792" w:right="144"/>
      </w:pPr>
      <w:r>
        <w:t>Has to a</w:t>
      </w:r>
      <w:r w:rsidR="00C21C0C">
        <w:t>ttract investment by transnational corporations</w:t>
      </w:r>
    </w:p>
    <w:p w14:paraId="49FBB2B9" w14:textId="77777777" w:rsidR="00C542C9" w:rsidRDefault="004E0BF5" w:rsidP="005A678E">
      <w:pPr>
        <w:pStyle w:val="ListParagraph"/>
        <w:numPr>
          <w:ilvl w:val="1"/>
          <w:numId w:val="3"/>
        </w:numPr>
        <w:ind w:left="792" w:right="144"/>
      </w:pPr>
      <w:r>
        <w:t>Required to e</w:t>
      </w:r>
      <w:r w:rsidR="00C21C0C">
        <w:t xml:space="preserve">vade contributing to tax increases </w:t>
      </w:r>
    </w:p>
    <w:p w14:paraId="58043D7F" w14:textId="77777777" w:rsidR="00C542C9" w:rsidRDefault="004E0BF5" w:rsidP="005A678E">
      <w:pPr>
        <w:pStyle w:val="ListParagraph"/>
        <w:numPr>
          <w:ilvl w:val="1"/>
          <w:numId w:val="3"/>
        </w:numPr>
        <w:ind w:left="792" w:right="144"/>
      </w:pPr>
      <w:r>
        <w:t>Must a</w:t>
      </w:r>
      <w:r w:rsidR="00C21C0C">
        <w:t>g</w:t>
      </w:r>
      <w:r w:rsidR="00C542C9">
        <w:t>gressive</w:t>
      </w:r>
      <w:r w:rsidR="00C21C0C">
        <w:t>ly</w:t>
      </w:r>
      <w:r w:rsidR="00C542C9">
        <w:t xml:space="preserve"> </w:t>
      </w:r>
      <w:r w:rsidR="00C21C0C">
        <w:t xml:space="preserve">pursue </w:t>
      </w:r>
      <w:r w:rsidR="00C542C9">
        <w:t>tax evaders</w:t>
      </w:r>
    </w:p>
    <w:p w14:paraId="35B80642" w14:textId="77777777" w:rsidR="00C21C0C" w:rsidRDefault="00606E97" w:rsidP="00C21C0C">
      <w:pPr>
        <w:pStyle w:val="ListParagraph"/>
        <w:numPr>
          <w:ilvl w:val="0"/>
          <w:numId w:val="3"/>
        </w:numPr>
      </w:pPr>
      <w:r>
        <w:t xml:space="preserve">Which </w:t>
      </w:r>
      <w:r w:rsidR="00C21C0C">
        <w:t>will Mexico’s IRS targ</w:t>
      </w:r>
      <w:r>
        <w:t>et for tax collection?</w:t>
      </w:r>
    </w:p>
    <w:p w14:paraId="6FD4D2A3" w14:textId="77777777" w:rsidR="00606E97" w:rsidRDefault="00606E97" w:rsidP="005A678E">
      <w:pPr>
        <w:pStyle w:val="ListParagraph"/>
        <w:numPr>
          <w:ilvl w:val="1"/>
          <w:numId w:val="3"/>
        </w:numPr>
        <w:ind w:left="792"/>
      </w:pPr>
      <w:r>
        <w:t>Middle class taxpayers and multi-family households</w:t>
      </w:r>
    </w:p>
    <w:p w14:paraId="52A1AE0D" w14:textId="77777777" w:rsidR="00606E97" w:rsidRDefault="00606E97" w:rsidP="005A678E">
      <w:pPr>
        <w:pStyle w:val="ListParagraph"/>
        <w:numPr>
          <w:ilvl w:val="1"/>
          <w:numId w:val="3"/>
        </w:numPr>
        <w:ind w:left="792"/>
      </w:pPr>
      <w:r>
        <w:t>Government employees and large bureaucracies</w:t>
      </w:r>
    </w:p>
    <w:p w14:paraId="1F9F05DC" w14:textId="77777777" w:rsidR="00606E97" w:rsidRDefault="00606E97" w:rsidP="005A678E">
      <w:pPr>
        <w:pStyle w:val="ListParagraph"/>
        <w:numPr>
          <w:ilvl w:val="1"/>
          <w:numId w:val="3"/>
        </w:numPr>
        <w:ind w:left="792"/>
      </w:pPr>
      <w:r>
        <w:t>Transnational corporations, multinationals, and informal businesses</w:t>
      </w:r>
    </w:p>
    <w:p w14:paraId="32B09A4C" w14:textId="77777777" w:rsidR="00606E97" w:rsidRDefault="00606E97" w:rsidP="005A678E">
      <w:pPr>
        <w:pStyle w:val="ListParagraph"/>
        <w:numPr>
          <w:ilvl w:val="1"/>
          <w:numId w:val="3"/>
        </w:numPr>
        <w:ind w:left="792"/>
      </w:pPr>
      <w:r>
        <w:t>Street vendors and imported goods</w:t>
      </w:r>
    </w:p>
    <w:p w14:paraId="3C1C1320" w14:textId="77777777" w:rsidR="00606E97" w:rsidRDefault="00606E97" w:rsidP="00606E97">
      <w:pPr>
        <w:pStyle w:val="ListParagraph"/>
        <w:numPr>
          <w:ilvl w:val="0"/>
          <w:numId w:val="3"/>
        </w:numPr>
      </w:pPr>
      <w:r>
        <w:t>When is treasury expected to act?</w:t>
      </w:r>
    </w:p>
    <w:p w14:paraId="1C169156" w14:textId="77777777" w:rsidR="00606E97" w:rsidRDefault="00606E97" w:rsidP="005A678E">
      <w:pPr>
        <w:pStyle w:val="ListParagraph"/>
        <w:numPr>
          <w:ilvl w:val="1"/>
          <w:numId w:val="3"/>
        </w:numPr>
        <w:ind w:left="792"/>
      </w:pPr>
      <w:r>
        <w:t>Next year</w:t>
      </w:r>
    </w:p>
    <w:p w14:paraId="28D25A7F" w14:textId="77777777" w:rsidR="00606E97" w:rsidRDefault="00606E97" w:rsidP="005A678E">
      <w:pPr>
        <w:pStyle w:val="ListParagraph"/>
        <w:numPr>
          <w:ilvl w:val="1"/>
          <w:numId w:val="3"/>
        </w:numPr>
        <w:ind w:left="792"/>
      </w:pPr>
      <w:r>
        <w:t>Immediately</w:t>
      </w:r>
    </w:p>
    <w:p w14:paraId="28E69434" w14:textId="77777777" w:rsidR="00606E97" w:rsidRDefault="00606E97" w:rsidP="005A678E">
      <w:pPr>
        <w:pStyle w:val="ListParagraph"/>
        <w:numPr>
          <w:ilvl w:val="1"/>
          <w:numId w:val="3"/>
        </w:numPr>
        <w:ind w:left="792"/>
      </w:pPr>
      <w:r>
        <w:t>After the next elections</w:t>
      </w:r>
    </w:p>
    <w:p w14:paraId="30D04F1B" w14:textId="77777777" w:rsidR="00606E97" w:rsidRDefault="00606E97" w:rsidP="005A678E">
      <w:pPr>
        <w:pStyle w:val="ListParagraph"/>
        <w:numPr>
          <w:ilvl w:val="1"/>
          <w:numId w:val="3"/>
        </w:numPr>
        <w:ind w:left="792"/>
      </w:pPr>
      <w:r>
        <w:t>Upon approval by congress</w:t>
      </w:r>
    </w:p>
    <w:p w14:paraId="42778BD6" w14:textId="77777777" w:rsidR="00BE005D" w:rsidRPr="00F6648C" w:rsidRDefault="003B086A" w:rsidP="00C542C9">
      <w:pPr>
        <w:pStyle w:val="ListParagraph"/>
        <w:ind w:left="1440"/>
      </w:pPr>
      <w:r>
        <w:t xml:space="preserve"> </w:t>
      </w:r>
      <w:r w:rsidR="00BE005D" w:rsidRPr="00F6648C">
        <w:br w:type="page"/>
      </w:r>
    </w:p>
    <w:p w14:paraId="4A3F39E8" w14:textId="77777777" w:rsidR="00BE005D" w:rsidRPr="004E0BF5" w:rsidRDefault="004E0BF5">
      <w:pPr>
        <w:rPr>
          <w:b/>
          <w:u w:val="single"/>
        </w:rPr>
      </w:pPr>
      <w:r w:rsidRPr="004E0BF5">
        <w:rPr>
          <w:b/>
          <w:u w:val="single"/>
        </w:rPr>
        <w:lastRenderedPageBreak/>
        <w:t>Transcript</w:t>
      </w:r>
    </w:p>
    <w:p w14:paraId="769D5451" w14:textId="35106BFB" w:rsidR="007319A0" w:rsidRPr="0011121F" w:rsidRDefault="001845CB">
      <w:pPr>
        <w:rPr>
          <w:lang w:val="es-ES"/>
        </w:rPr>
      </w:pPr>
      <w:r w:rsidRPr="0011121F">
        <w:rPr>
          <w:lang w:val="es-ES"/>
        </w:rPr>
        <w:t xml:space="preserve">La caída en la plataforma de producción petrolera y la </w:t>
      </w:r>
      <w:r w:rsidR="00EC667D" w:rsidRPr="0011121F">
        <w:rPr>
          <w:lang w:val="es-ES"/>
        </w:rPr>
        <w:t>disminución</w:t>
      </w:r>
      <w:r w:rsidRPr="0011121F">
        <w:rPr>
          <w:lang w:val="es-ES"/>
        </w:rPr>
        <w:t xml:space="preserve"> de los precios del crudo representan un riesgo para los ingresos de las finanzas públicas, situación que obligará al fisco a compensarlos; pero como existe el compromiso gubernamental de no aumentar impuestos en lo que resta de la administración, las opciones para resarcir los recursos que no entrarán se reducen mucho.  </w:t>
      </w:r>
    </w:p>
    <w:p w14:paraId="0CB89BDE" w14:textId="159CF0A0" w:rsidR="001845CB" w:rsidRPr="0011121F" w:rsidRDefault="001845CB">
      <w:pPr>
        <w:rPr>
          <w:lang w:val="es-ES"/>
        </w:rPr>
      </w:pPr>
      <w:r w:rsidRPr="0011121F">
        <w:rPr>
          <w:lang w:val="es-ES"/>
        </w:rPr>
        <w:t>Esto obligará al fisco a no sólo ser más eficiente y efectivo para la captación de recursos, sino a ser más agresivo sobre los contribuyentes que han evadido el pago de impuestos indebidamente.  Analistas prevén que sean los grandes contribuyentes, tran</w:t>
      </w:r>
      <w:r w:rsidR="00BE005D" w:rsidRPr="0011121F">
        <w:rPr>
          <w:lang w:val="es-ES"/>
        </w:rPr>
        <w:t>sn</w:t>
      </w:r>
      <w:r w:rsidRPr="0011121F">
        <w:rPr>
          <w:lang w:val="es-ES"/>
        </w:rPr>
        <w:t xml:space="preserve">acionales, multinacionales y los informales los principales objetivos recaudatorios del Servicio de Administración Tributaria (SAT) el próximo año, </w:t>
      </w:r>
      <w:r w:rsidR="00EC667D" w:rsidRPr="0011121F">
        <w:rPr>
          <w:lang w:val="es-ES"/>
        </w:rPr>
        <w:t>aseguraron</w:t>
      </w:r>
      <w:r w:rsidRPr="0011121F">
        <w:rPr>
          <w:lang w:val="es-ES"/>
        </w:rPr>
        <w:t xml:space="preserve"> fiscalistas.  </w:t>
      </w:r>
    </w:p>
    <w:p w14:paraId="2140519E" w14:textId="7C153BE3" w:rsidR="004E0BF5" w:rsidRDefault="004E0BF5">
      <w:pPr>
        <w:rPr>
          <w:lang w:val="es-ES"/>
        </w:rPr>
      </w:pPr>
    </w:p>
    <w:p w14:paraId="55A75FCF" w14:textId="11137B38" w:rsidR="0011121F" w:rsidRDefault="0011121F">
      <w:pPr>
        <w:rPr>
          <w:lang w:val="es-ES"/>
        </w:rPr>
      </w:pPr>
    </w:p>
    <w:p w14:paraId="336ABFDA" w14:textId="214EE3FE" w:rsidR="0011121F" w:rsidRDefault="0011121F">
      <w:pPr>
        <w:rPr>
          <w:lang w:val="es-ES"/>
        </w:rPr>
      </w:pPr>
    </w:p>
    <w:p w14:paraId="6A8D39EC" w14:textId="46F40AD8" w:rsidR="0011121F" w:rsidRDefault="0011121F">
      <w:pPr>
        <w:rPr>
          <w:lang w:val="es-ES"/>
        </w:rPr>
      </w:pPr>
    </w:p>
    <w:p w14:paraId="1B50E0D4" w14:textId="08CDEF20" w:rsidR="0011121F" w:rsidRDefault="0011121F">
      <w:pPr>
        <w:rPr>
          <w:lang w:val="es-ES"/>
        </w:rPr>
      </w:pPr>
    </w:p>
    <w:p w14:paraId="5F5B4463" w14:textId="4B5B78C9" w:rsidR="0011121F" w:rsidRDefault="0011121F">
      <w:pPr>
        <w:rPr>
          <w:lang w:val="es-ES"/>
        </w:rPr>
      </w:pPr>
    </w:p>
    <w:p w14:paraId="0F35834D" w14:textId="12FAD101" w:rsidR="0011121F" w:rsidRDefault="0011121F">
      <w:pPr>
        <w:rPr>
          <w:lang w:val="es-ES"/>
        </w:rPr>
      </w:pPr>
    </w:p>
    <w:p w14:paraId="3B30D766" w14:textId="5BC43B32" w:rsidR="0011121F" w:rsidRDefault="0011121F">
      <w:pPr>
        <w:rPr>
          <w:lang w:val="es-ES"/>
        </w:rPr>
      </w:pPr>
    </w:p>
    <w:p w14:paraId="121FD086" w14:textId="698F529C" w:rsidR="0011121F" w:rsidRDefault="0011121F">
      <w:pPr>
        <w:rPr>
          <w:lang w:val="es-ES"/>
        </w:rPr>
      </w:pPr>
    </w:p>
    <w:p w14:paraId="3A6111C6" w14:textId="38F3B05F" w:rsidR="0011121F" w:rsidRDefault="0011121F">
      <w:pPr>
        <w:rPr>
          <w:lang w:val="es-ES"/>
        </w:rPr>
      </w:pPr>
    </w:p>
    <w:p w14:paraId="77C20560" w14:textId="69551E0C" w:rsidR="0011121F" w:rsidRDefault="0011121F">
      <w:pPr>
        <w:rPr>
          <w:lang w:val="es-ES"/>
        </w:rPr>
      </w:pPr>
    </w:p>
    <w:p w14:paraId="76A52E44" w14:textId="77777777" w:rsidR="0011121F" w:rsidRPr="0011121F" w:rsidRDefault="0011121F">
      <w:pPr>
        <w:rPr>
          <w:lang w:val="es-ES"/>
        </w:rPr>
      </w:pPr>
    </w:p>
    <w:p w14:paraId="137DCCE2" w14:textId="77777777" w:rsidR="00EC667D" w:rsidRDefault="00EC667D" w:rsidP="0011121F">
      <w:pPr>
        <w:rPr>
          <w:b/>
          <w:u w:val="single"/>
        </w:rPr>
      </w:pPr>
    </w:p>
    <w:p w14:paraId="6530EDB1" w14:textId="5C29B392" w:rsidR="004E0BF5" w:rsidRPr="0011121F" w:rsidRDefault="004E0BF5" w:rsidP="0011121F">
      <w:pPr>
        <w:rPr>
          <w:lang w:val="es-ES"/>
        </w:rPr>
      </w:pPr>
      <w:r w:rsidRPr="004E0BF5">
        <w:rPr>
          <w:b/>
          <w:u w:val="single"/>
        </w:rPr>
        <w:t>Vocabulary</w:t>
      </w:r>
    </w:p>
    <w:p w14:paraId="211B7B9D" w14:textId="77777777" w:rsidR="002A4C2C" w:rsidRPr="005A678E" w:rsidRDefault="002A4C2C" w:rsidP="002A4C2C">
      <w:pPr>
        <w:spacing w:after="0" w:line="240" w:lineRule="auto"/>
        <w:rPr>
          <w:color w:val="FF0000"/>
        </w:rPr>
      </w:pPr>
      <w:r>
        <w:t>F</w:t>
      </w:r>
      <w:r w:rsidR="004E0BF5">
        <w:t>isco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678E">
        <w:rPr>
          <w:color w:val="FF0000"/>
        </w:rPr>
        <w:t>treasury, IRS</w:t>
      </w:r>
    </w:p>
    <w:p w14:paraId="3662077C" w14:textId="77777777" w:rsidR="002A4C2C" w:rsidRDefault="004E0BF5" w:rsidP="002A4C2C">
      <w:pPr>
        <w:spacing w:after="0" w:line="240" w:lineRule="auto"/>
      </w:pPr>
      <w:r>
        <w:t xml:space="preserve">resta </w:t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 w:rsidRPr="005A678E">
        <w:rPr>
          <w:color w:val="FF0000"/>
        </w:rPr>
        <w:t>remains</w:t>
      </w:r>
    </w:p>
    <w:p w14:paraId="69C5E487" w14:textId="77777777" w:rsidR="002A4C2C" w:rsidRDefault="004E0BF5" w:rsidP="002A4C2C">
      <w:pPr>
        <w:spacing w:after="0" w:line="240" w:lineRule="auto"/>
      </w:pPr>
      <w:r>
        <w:t xml:space="preserve">resarcir </w:t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 w:rsidRPr="005A678E">
        <w:rPr>
          <w:color w:val="FF0000"/>
        </w:rPr>
        <w:t>to compensate, to indemnify</w:t>
      </w:r>
    </w:p>
    <w:p w14:paraId="67DD0FFE" w14:textId="77777777" w:rsidR="002A4C2C" w:rsidRPr="005A678E" w:rsidRDefault="004E0BF5" w:rsidP="002A4C2C">
      <w:pPr>
        <w:spacing w:after="0" w:line="240" w:lineRule="auto"/>
        <w:rPr>
          <w:color w:val="FF0000"/>
        </w:rPr>
      </w:pPr>
      <w:r>
        <w:t xml:space="preserve">captación </w:t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 w:rsidRPr="005A678E">
        <w:rPr>
          <w:color w:val="FF0000"/>
        </w:rPr>
        <w:t>collection, capture</w:t>
      </w:r>
    </w:p>
    <w:p w14:paraId="26BB7444" w14:textId="77777777" w:rsidR="002A4C2C" w:rsidRDefault="004E0BF5" w:rsidP="002A4C2C">
      <w:pPr>
        <w:spacing w:after="0" w:line="240" w:lineRule="auto"/>
      </w:pPr>
      <w:r>
        <w:t xml:space="preserve">contribuyentes </w:t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 w:rsidRPr="005A678E">
        <w:rPr>
          <w:color w:val="FF0000"/>
        </w:rPr>
        <w:t>contributors</w:t>
      </w:r>
    </w:p>
    <w:p w14:paraId="00682B40" w14:textId="77777777" w:rsidR="002A4C2C" w:rsidRDefault="004E0BF5" w:rsidP="002A4C2C">
      <w:pPr>
        <w:spacing w:after="0" w:line="240" w:lineRule="auto"/>
      </w:pPr>
      <w:r>
        <w:t>evadi</w:t>
      </w:r>
      <w:r w:rsidR="002A4C2C">
        <w:t>r</w:t>
      </w:r>
      <w:r w:rsidR="002A4C2C">
        <w:tab/>
      </w:r>
      <w:r>
        <w:t xml:space="preserve"> </w:t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 w:rsidRPr="005A678E">
        <w:rPr>
          <w:color w:val="FF0000"/>
        </w:rPr>
        <w:t>to evade</w:t>
      </w:r>
    </w:p>
    <w:p w14:paraId="374FE1DC" w14:textId="77777777" w:rsidR="002A4C2C" w:rsidRDefault="004E0BF5" w:rsidP="002A4C2C">
      <w:pPr>
        <w:spacing w:after="0" w:line="240" w:lineRule="auto"/>
      </w:pPr>
      <w:r>
        <w:t>indebidamente</w:t>
      </w:r>
      <w:r w:rsidR="002A4C2C">
        <w:t xml:space="preserve"> </w:t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 w:rsidRPr="005A678E">
        <w:rPr>
          <w:color w:val="FF0000"/>
        </w:rPr>
        <w:t>unduly, improperly</w:t>
      </w:r>
    </w:p>
    <w:p w14:paraId="0E9883D4" w14:textId="77777777" w:rsidR="002A4C2C" w:rsidRDefault="004E0BF5" w:rsidP="002A4C2C">
      <w:pPr>
        <w:spacing w:after="0" w:line="240" w:lineRule="auto"/>
      </w:pPr>
      <w:r>
        <w:t xml:space="preserve">informal </w:t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 w:rsidRPr="005A678E">
        <w:rPr>
          <w:color w:val="FF0000"/>
        </w:rPr>
        <w:t>informal (economy)</w:t>
      </w:r>
    </w:p>
    <w:p w14:paraId="0C0601C8" w14:textId="77777777" w:rsidR="002A4C2C" w:rsidRDefault="004E0BF5" w:rsidP="002A4C2C">
      <w:pPr>
        <w:spacing w:after="0" w:line="240" w:lineRule="auto"/>
      </w:pPr>
      <w:r>
        <w:t xml:space="preserve">recaudatorios </w:t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 w:rsidRPr="005A678E">
        <w:rPr>
          <w:color w:val="FF0000"/>
        </w:rPr>
        <w:t>tax collection</w:t>
      </w:r>
    </w:p>
    <w:p w14:paraId="5D7F1E1C" w14:textId="77777777" w:rsidR="002A4C2C" w:rsidRPr="0011121F" w:rsidRDefault="004E0BF5" w:rsidP="002A4C2C">
      <w:pPr>
        <w:spacing w:after="0" w:line="240" w:lineRule="auto"/>
        <w:rPr>
          <w:color w:val="FF0000"/>
          <w:lang w:val="es-ES"/>
        </w:rPr>
      </w:pPr>
      <w:r w:rsidRPr="0011121F">
        <w:rPr>
          <w:lang w:val="es-ES"/>
        </w:rPr>
        <w:t xml:space="preserve">Servicio de Administración Tributaria (SAT) </w:t>
      </w:r>
      <w:r w:rsidR="002A4C2C" w:rsidRPr="0011121F">
        <w:rPr>
          <w:lang w:val="es-ES"/>
        </w:rPr>
        <w:tab/>
      </w:r>
      <w:r w:rsidR="005A678E" w:rsidRPr="0011121F">
        <w:rPr>
          <w:color w:val="FF0000"/>
          <w:lang w:val="es-ES"/>
        </w:rPr>
        <w:t>Tax Administration Service (SAT)</w:t>
      </w:r>
    </w:p>
    <w:p w14:paraId="4BBB827A" w14:textId="77C598AD" w:rsidR="005A678E" w:rsidRPr="00EC667D" w:rsidRDefault="004E0BF5" w:rsidP="00EC667D">
      <w:pPr>
        <w:spacing w:after="0" w:line="240" w:lineRule="auto"/>
      </w:pPr>
      <w:r>
        <w:t xml:space="preserve">fiscalista  </w:t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>
        <w:tab/>
      </w:r>
      <w:r w:rsidR="002A4C2C" w:rsidRPr="005A678E">
        <w:rPr>
          <w:color w:val="FF0000"/>
        </w:rPr>
        <w:t>tax expert</w:t>
      </w:r>
    </w:p>
    <w:sectPr w:rsidR="005A678E" w:rsidRPr="00EC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192"/>
    <w:multiLevelType w:val="hybridMultilevel"/>
    <w:tmpl w:val="E3083C0E"/>
    <w:lvl w:ilvl="0" w:tplc="A4AE3F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147F"/>
    <w:multiLevelType w:val="hybridMultilevel"/>
    <w:tmpl w:val="541C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14F65"/>
    <w:multiLevelType w:val="hybridMultilevel"/>
    <w:tmpl w:val="162021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1D2115"/>
    <w:multiLevelType w:val="hybridMultilevel"/>
    <w:tmpl w:val="D24EA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D40DA"/>
    <w:multiLevelType w:val="hybridMultilevel"/>
    <w:tmpl w:val="E30E1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E1915"/>
    <w:multiLevelType w:val="hybridMultilevel"/>
    <w:tmpl w:val="0360C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3B4525"/>
    <w:multiLevelType w:val="hybridMultilevel"/>
    <w:tmpl w:val="D6E80FBC"/>
    <w:lvl w:ilvl="0" w:tplc="17068D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CB"/>
    <w:rsid w:val="0011121F"/>
    <w:rsid w:val="00143E14"/>
    <w:rsid w:val="001845CB"/>
    <w:rsid w:val="001A2A84"/>
    <w:rsid w:val="0026655C"/>
    <w:rsid w:val="002A4C2C"/>
    <w:rsid w:val="003B086A"/>
    <w:rsid w:val="004E0BF5"/>
    <w:rsid w:val="005633F5"/>
    <w:rsid w:val="005A678E"/>
    <w:rsid w:val="00606E97"/>
    <w:rsid w:val="00A43F78"/>
    <w:rsid w:val="00AD718A"/>
    <w:rsid w:val="00BE005D"/>
    <w:rsid w:val="00C21C0C"/>
    <w:rsid w:val="00C542C9"/>
    <w:rsid w:val="00D534C0"/>
    <w:rsid w:val="00D666FA"/>
    <w:rsid w:val="00E5076C"/>
    <w:rsid w:val="00EC667D"/>
    <w:rsid w:val="00F6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F897"/>
  <w15:chartTrackingRefBased/>
  <w15:docId w15:val="{8357AFC7-1189-4DEF-A6B1-9A0C667B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Conway, Janelle L.</cp:lastModifiedBy>
  <cp:revision>3</cp:revision>
  <cp:lastPrinted>2021-01-22T21:38:00Z</cp:lastPrinted>
  <dcterms:created xsi:type="dcterms:W3CDTF">2021-01-22T21:39:00Z</dcterms:created>
  <dcterms:modified xsi:type="dcterms:W3CDTF">2021-01-22T21:41:00Z</dcterms:modified>
</cp:coreProperties>
</file>